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7572" w14:textId="77777777" w:rsidR="00A448B4" w:rsidRPr="00A448B4" w:rsidRDefault="00A448B4" w:rsidP="00A448B4">
      <w:pPr>
        <w:spacing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Greenhand Challenge </w:t>
      </w:r>
      <w:r w:rsidRPr="00A448B4">
        <w:rPr>
          <w:rFonts w:ascii="Arial" w:eastAsia="Times New Roman" w:hAnsi="Arial" w:cs="Arial"/>
          <w:b/>
          <w:bCs/>
          <w:color w:val="000000"/>
        </w:rPr>
        <w:t>Instructions</w:t>
      </w:r>
    </w:p>
    <w:p w14:paraId="06E0835D" w14:textId="77777777" w:rsidR="00A448B4" w:rsidRPr="00A448B4" w:rsidRDefault="00A448B4" w:rsidP="00A448B4">
      <w:pPr>
        <w:spacing w:line="240" w:lineRule="auto"/>
        <w:rPr>
          <w:rFonts w:ascii="Times New Roman" w:eastAsia="Times New Roman" w:hAnsi="Times New Roman" w:cs="Times New Roman"/>
          <w:sz w:val="24"/>
          <w:szCs w:val="24"/>
        </w:rPr>
      </w:pPr>
    </w:p>
    <w:p w14:paraId="6E1C3E74" w14:textId="77777777" w:rsidR="00683DA8" w:rsidRDefault="00683DA8" w:rsidP="00A448B4">
      <w:pPr>
        <w:spacing w:line="240" w:lineRule="auto"/>
        <w:rPr>
          <w:rFonts w:ascii="Arial" w:eastAsia="Times New Roman" w:hAnsi="Arial" w:cs="Arial"/>
          <w:color w:val="000000"/>
        </w:rPr>
      </w:pPr>
      <w:r>
        <w:rPr>
          <w:rFonts w:ascii="Arial" w:eastAsia="Times New Roman" w:hAnsi="Arial" w:cs="Arial"/>
          <w:color w:val="000000"/>
        </w:rPr>
        <w:t>Three ways to earn prizes!</w:t>
      </w:r>
    </w:p>
    <w:p w14:paraId="4C94E6C5" w14:textId="77777777" w:rsidR="00683DA8" w:rsidRDefault="00683DA8" w:rsidP="00683DA8">
      <w:pPr>
        <w:pStyle w:val="ListParagraph"/>
        <w:numPr>
          <w:ilvl w:val="0"/>
          <w:numId w:val="23"/>
        </w:numPr>
        <w:spacing w:line="240" w:lineRule="auto"/>
        <w:rPr>
          <w:rFonts w:ascii="Arial" w:eastAsia="Times New Roman" w:hAnsi="Arial" w:cs="Arial"/>
          <w:color w:val="000000"/>
        </w:rPr>
      </w:pPr>
      <w:r>
        <w:rPr>
          <w:rFonts w:ascii="Arial" w:eastAsia="Times New Roman" w:hAnsi="Arial" w:cs="Arial"/>
          <w:color w:val="000000"/>
        </w:rPr>
        <w:t>Get BINGO be completing the activities in a row, column, or diagonal of the BINGO card to win an exclusive Kentucky FFA Greenhand Challenge T-Shirt.</w:t>
      </w:r>
    </w:p>
    <w:p w14:paraId="0765EC83" w14:textId="77777777" w:rsidR="00683DA8" w:rsidRDefault="00683DA8" w:rsidP="00683DA8">
      <w:pPr>
        <w:pStyle w:val="ListParagraph"/>
        <w:numPr>
          <w:ilvl w:val="0"/>
          <w:numId w:val="23"/>
        </w:numPr>
        <w:spacing w:line="240" w:lineRule="auto"/>
        <w:rPr>
          <w:rFonts w:ascii="Arial" w:eastAsia="Times New Roman" w:hAnsi="Arial" w:cs="Arial"/>
          <w:color w:val="000000"/>
        </w:rPr>
      </w:pPr>
      <w:r>
        <w:rPr>
          <w:rFonts w:ascii="Arial" w:eastAsia="Times New Roman" w:hAnsi="Arial" w:cs="Arial"/>
          <w:color w:val="000000"/>
        </w:rPr>
        <w:t>Have the best submission in one of the squares identified with a star to win a $25 gift card to Shop FFA.</w:t>
      </w:r>
    </w:p>
    <w:p w14:paraId="6C2F0201" w14:textId="77777777" w:rsidR="00683DA8" w:rsidRDefault="00683DA8" w:rsidP="00683DA8">
      <w:pPr>
        <w:pStyle w:val="ListParagraph"/>
        <w:numPr>
          <w:ilvl w:val="0"/>
          <w:numId w:val="23"/>
        </w:numPr>
        <w:spacing w:line="240" w:lineRule="auto"/>
        <w:rPr>
          <w:rFonts w:ascii="Arial" w:eastAsia="Times New Roman" w:hAnsi="Arial" w:cs="Arial"/>
          <w:color w:val="000000"/>
        </w:rPr>
      </w:pPr>
      <w:r>
        <w:rPr>
          <w:rFonts w:ascii="Arial" w:eastAsia="Times New Roman" w:hAnsi="Arial" w:cs="Arial"/>
          <w:color w:val="000000"/>
        </w:rPr>
        <w:t>Complete all squares on the BINGO card to win an additional prize.</w:t>
      </w:r>
    </w:p>
    <w:p w14:paraId="626CC4D7" w14:textId="77777777" w:rsidR="00683DA8" w:rsidRPr="00683DA8" w:rsidRDefault="00683DA8" w:rsidP="00683DA8">
      <w:pPr>
        <w:pStyle w:val="ListParagraph"/>
        <w:spacing w:line="240" w:lineRule="auto"/>
        <w:rPr>
          <w:rFonts w:ascii="Arial" w:eastAsia="Times New Roman" w:hAnsi="Arial" w:cs="Arial"/>
          <w:color w:val="000000"/>
        </w:rPr>
      </w:pPr>
      <w:r>
        <w:rPr>
          <w:rFonts w:ascii="Arial" w:eastAsia="Times New Roman" w:hAnsi="Arial" w:cs="Arial"/>
          <w:color w:val="000000"/>
        </w:rPr>
        <w:t xml:space="preserve">  </w:t>
      </w:r>
    </w:p>
    <w:p w14:paraId="01C85C47" w14:textId="77777777" w:rsidR="00A448B4" w:rsidRDefault="00A448B4" w:rsidP="00A448B4">
      <w:pPr>
        <w:spacing w:line="240" w:lineRule="auto"/>
        <w:rPr>
          <w:rFonts w:ascii="Arial" w:eastAsia="Times New Roman" w:hAnsi="Arial" w:cs="Arial"/>
          <w:color w:val="000000"/>
        </w:rPr>
      </w:pPr>
      <w:r w:rsidRPr="00A448B4">
        <w:rPr>
          <w:rFonts w:ascii="Arial" w:eastAsia="Times New Roman" w:hAnsi="Arial" w:cs="Arial"/>
          <w:color w:val="000000"/>
        </w:rPr>
        <w:t>The Greenhand Challenge Form (GCF) is a Google Form which will be used to report what you have done related to the Greenhand Challenge.  The GCF must be completed and submitted by November 30. </w:t>
      </w:r>
      <w:r>
        <w:rPr>
          <w:rFonts w:ascii="Arial" w:eastAsia="Times New Roman" w:hAnsi="Arial" w:cs="Arial"/>
          <w:color w:val="000000"/>
        </w:rPr>
        <w:t xml:space="preserve"> To access the GCF go </w:t>
      </w:r>
      <w:proofErr w:type="gramStart"/>
      <w:r>
        <w:rPr>
          <w:rFonts w:ascii="Arial" w:eastAsia="Times New Roman" w:hAnsi="Arial" w:cs="Arial"/>
          <w:color w:val="000000"/>
        </w:rPr>
        <w:t xml:space="preserve">to </w:t>
      </w:r>
      <w:r w:rsidRPr="00A448B4">
        <w:rPr>
          <w:rFonts w:ascii="Arial" w:eastAsia="Times New Roman" w:hAnsi="Arial" w:cs="Arial"/>
          <w:color w:val="000000"/>
        </w:rPr>
        <w:t> </w:t>
      </w:r>
      <w:proofErr w:type="gramEnd"/>
      <w:hyperlink r:id="rId8" w:history="1">
        <w:r w:rsidRPr="008F294C">
          <w:rPr>
            <w:rStyle w:val="Hyperlink"/>
            <w:rFonts w:ascii="Arial" w:eastAsia="Times New Roman" w:hAnsi="Arial" w:cs="Arial"/>
          </w:rPr>
          <w:t>https://forms.gle/RpBGx3VfZ8e13kCn8</w:t>
        </w:r>
      </w:hyperlink>
      <w:r>
        <w:rPr>
          <w:rFonts w:ascii="Arial" w:eastAsia="Times New Roman" w:hAnsi="Arial" w:cs="Arial"/>
          <w:color w:val="000000"/>
        </w:rPr>
        <w:t xml:space="preserve"> </w:t>
      </w:r>
    </w:p>
    <w:p w14:paraId="7E88C00B" w14:textId="77777777" w:rsidR="0094043C" w:rsidRDefault="0094043C" w:rsidP="00A448B4">
      <w:pPr>
        <w:spacing w:line="240" w:lineRule="auto"/>
        <w:rPr>
          <w:rFonts w:ascii="Arial" w:eastAsia="Times New Roman" w:hAnsi="Arial" w:cs="Arial"/>
          <w:color w:val="000000"/>
        </w:rPr>
      </w:pPr>
    </w:p>
    <w:p w14:paraId="5F3C654D" w14:textId="77777777" w:rsidR="00A448B4" w:rsidRDefault="0094043C" w:rsidP="00A448B4">
      <w:pPr>
        <w:spacing w:line="240" w:lineRule="auto"/>
        <w:rPr>
          <w:rFonts w:ascii="Times New Roman" w:eastAsia="Times New Roman" w:hAnsi="Times New Roman" w:cs="Times New Roman"/>
          <w:sz w:val="24"/>
          <w:szCs w:val="24"/>
        </w:rPr>
      </w:pPr>
      <w:r>
        <w:rPr>
          <w:rFonts w:ascii="Arial" w:eastAsia="Times New Roman" w:hAnsi="Arial" w:cs="Arial"/>
          <w:color w:val="000000"/>
        </w:rPr>
        <w:t xml:space="preserve">The table below describes what you must do to complete each square on the card. Email questions to </w:t>
      </w:r>
      <w:hyperlink r:id="rId9" w:history="1">
        <w:r w:rsidRPr="008F294C">
          <w:rPr>
            <w:rStyle w:val="Hyperlink"/>
            <w:rFonts w:ascii="Arial" w:eastAsia="Times New Roman" w:hAnsi="Arial" w:cs="Arial"/>
          </w:rPr>
          <w:t>matt.chaliff@education.ky.gov</w:t>
        </w:r>
      </w:hyperlink>
      <w:r>
        <w:rPr>
          <w:rFonts w:ascii="Arial" w:eastAsia="Times New Roman" w:hAnsi="Arial" w:cs="Arial"/>
          <w:color w:val="000000"/>
        </w:rPr>
        <w:t xml:space="preserve"> </w:t>
      </w:r>
    </w:p>
    <w:p w14:paraId="2B071CC1" w14:textId="77777777" w:rsidR="0094043C" w:rsidRDefault="0094043C" w:rsidP="00A448B4">
      <w:pPr>
        <w:spacing w:line="240" w:lineRule="auto"/>
        <w:rPr>
          <w:rFonts w:ascii="Times New Roman" w:eastAsia="Times New Roman" w:hAnsi="Times New Roman" w:cs="Times New Roman"/>
          <w:sz w:val="24"/>
          <w:szCs w:val="24"/>
        </w:rPr>
      </w:pPr>
    </w:p>
    <w:p w14:paraId="4AE6F387" w14:textId="77777777" w:rsidR="0094043C" w:rsidRPr="00A448B4" w:rsidRDefault="0094043C" w:rsidP="00A448B4">
      <w:pPr>
        <w:spacing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60"/>
        <w:gridCol w:w="3780"/>
        <w:gridCol w:w="3500"/>
      </w:tblGrid>
      <w:tr w:rsidR="00A448B4" w:rsidRPr="00A448B4" w14:paraId="55EAADB9"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94C99"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Task</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C5927"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5299F"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What to submit on the GCF</w:t>
            </w:r>
          </w:p>
        </w:tc>
      </w:tr>
      <w:tr w:rsidR="00A448B4" w:rsidRPr="00A448B4" w14:paraId="15828001"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780CE"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Identify and Discuss Qualities That Make a Leader</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51635"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Premier leadership is part of the FFA mission statement. Consider someone you believe to be a leader and describe 3 leadership qualities this person possesses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1D202" w14:textId="77777777" w:rsidR="00A448B4" w:rsidRPr="00A448B4" w:rsidRDefault="00A448B4" w:rsidP="0094043C">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Submit the name of the leader you chose, the three leadership characteristics you identified, and why those traits are important for a leader. Should be at least 8 sentences).</w:t>
            </w:r>
          </w:p>
        </w:tc>
      </w:tr>
      <w:tr w:rsidR="00A448B4" w:rsidRPr="00A448B4" w14:paraId="76762A4A"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561C8"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Explain One Point of FFA Code of Ethics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51112"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Review the FFA Code of Ethics a t</w:t>
            </w:r>
            <w:hyperlink r:id="rId10" w:history="1">
              <w:r w:rsidRPr="00A448B4">
                <w:rPr>
                  <w:rFonts w:ascii="Arial" w:eastAsia="Times New Roman" w:hAnsi="Arial" w:cs="Arial"/>
                  <w:color w:val="1155CC"/>
                  <w:u w:val="single"/>
                </w:rPr>
                <w:t>https://www.ffa.org/about/who-we-are/mission-motto/</w:t>
              </w:r>
            </w:hyperlink>
            <w:r w:rsidRPr="00A448B4">
              <w:rPr>
                <w:rFonts w:ascii="Arial" w:eastAsia="Times New Roman" w:hAnsi="Arial" w:cs="Arial"/>
                <w:color w:val="000000"/>
              </w:rPr>
              <w:t>  Choose one point and explain in the GCF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CAA18" w14:textId="77777777" w:rsidR="00A448B4" w:rsidRPr="00A448B4" w:rsidRDefault="00A448B4" w:rsidP="0094043C">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Name the point you selected and explain why it is important that FFA members follow that guidance (at least 3 sentences). </w:t>
            </w:r>
          </w:p>
        </w:tc>
      </w:tr>
      <w:tr w:rsidR="00A448B4" w:rsidRPr="00A448B4" w14:paraId="098DE8C9"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15557"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Choose Two Special Interest Classes for the Leadership Training Center</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3B935"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 xml:space="preserve">Using </w:t>
            </w:r>
            <w:hyperlink r:id="rId11" w:history="1">
              <w:r w:rsidRPr="00A448B4">
                <w:rPr>
                  <w:rFonts w:ascii="Arial" w:eastAsia="Times New Roman" w:hAnsi="Arial" w:cs="Arial"/>
                  <w:color w:val="1A73E8"/>
                  <w:sz w:val="21"/>
                  <w:szCs w:val="21"/>
                  <w:u w:val="single"/>
                  <w:shd w:val="clear" w:color="auto" w:fill="FFFFFF"/>
                </w:rPr>
                <w:t>https://kyffa.org/system/ckeditor_assets/attachments/780/Special_Interest_Classes_2019.docx</w:t>
              </w:r>
            </w:hyperlink>
            <w:r w:rsidRPr="00A448B4">
              <w:rPr>
                <w:rFonts w:ascii="Arial" w:eastAsia="Times New Roman" w:hAnsi="Arial" w:cs="Arial"/>
                <w:color w:val="000000"/>
              </w:rPr>
              <w:t xml:space="preserve"> choose two special interest classes that you want to take when you attend the FFA Leadership Training Center.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4EE7C" w14:textId="77777777" w:rsidR="00A448B4" w:rsidRPr="00A448B4" w:rsidRDefault="00A448B4" w:rsidP="0094043C">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Submit your two choices and why you selected them. Hopefully you’ll get to experience those classes for yourself in the near future!</w:t>
            </w:r>
          </w:p>
        </w:tc>
      </w:tr>
      <w:tr w:rsidR="00A448B4" w:rsidRPr="00A448B4" w14:paraId="53DF264A"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8236A"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Read about a current issue in agriculture</w:t>
            </w:r>
          </w:p>
          <w:p w14:paraId="32E35C6B" w14:textId="77777777" w:rsidR="00A448B4" w:rsidRPr="00A448B4" w:rsidRDefault="00A448B4" w:rsidP="00A448B4">
            <w:pPr>
              <w:spacing w:line="240" w:lineRule="auto"/>
              <w:rPr>
                <w:rFonts w:ascii="Times New Roman" w:eastAsia="Times New Roman" w:hAnsi="Times New Roman" w:cs="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D5694"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Choose a current issue facing the agricultural industry and read an article related to 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F4036" w14:textId="77777777" w:rsidR="00A448B4" w:rsidRPr="00A448B4" w:rsidRDefault="00A448B4" w:rsidP="0094043C">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Provide the name of the article and your thoughts on it.</w:t>
            </w:r>
          </w:p>
        </w:tc>
      </w:tr>
      <w:tr w:rsidR="00A448B4" w:rsidRPr="00A448B4" w14:paraId="6BF4684F"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CDA72"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Talk to one of your chapter officers about their experience in FFA</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52106"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Ask them about their favorite memory, favorite contest, and advice they have for you as a new member.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0ECAD" w14:textId="77777777" w:rsidR="00A448B4" w:rsidRPr="00A448B4" w:rsidRDefault="00A448B4" w:rsidP="0094043C">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Provide the name of the officer and a summary of what they told you (at least three sentences).</w:t>
            </w:r>
          </w:p>
        </w:tc>
      </w:tr>
      <w:tr w:rsidR="00A448B4" w:rsidRPr="00A448B4" w14:paraId="10EC826F"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29922"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lastRenderedPageBreak/>
              <w:t>Follow Your Chapter On Social Media</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97FB2"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Follow your FFA chapter on Facebook, Instagram, and/or Twitter. If your chapter doesn’t have social media follow one or more of the chapter FFA officers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4C167" w14:textId="77777777" w:rsidR="00A448B4" w:rsidRPr="00A448B4" w:rsidRDefault="00A448B4" w:rsidP="00890BC0">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Confirm the social media platform you selected and the name of the chapter/officer</w:t>
            </w:r>
          </w:p>
        </w:tc>
      </w:tr>
      <w:tr w:rsidR="00A448B4" w:rsidRPr="00A448B4" w14:paraId="63F4AB52"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49305"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DM a state officer</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91796"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 xml:space="preserve">Send a direct message to one of the Kentucky FFA State Officers (email or social media)- you can find them at </w:t>
            </w:r>
            <w:hyperlink r:id="rId12" w:history="1">
              <w:r w:rsidRPr="00A448B4">
                <w:rPr>
                  <w:rFonts w:ascii="Arial" w:eastAsia="Times New Roman" w:hAnsi="Arial" w:cs="Arial"/>
                  <w:color w:val="1155CC"/>
                  <w:u w:val="single"/>
                </w:rPr>
                <w:t>https://kyffa.org/state-officers</w:t>
              </w:r>
            </w:hyperlink>
            <w:r w:rsidRPr="00A448B4">
              <w:rPr>
                <w:rFonts w:ascii="Arial" w:eastAsia="Times New Roman" w:hAnsi="Arial" w:cs="Arial"/>
                <w:color w:val="000000"/>
              </w:rPr>
              <w:t>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A9722"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Confirm which officer(s) to which you sent a message</w:t>
            </w:r>
          </w:p>
        </w:tc>
      </w:tr>
      <w:tr w:rsidR="00A448B4" w:rsidRPr="00A448B4" w14:paraId="5C6247EA"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D5CEE"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Make an FFA emblem out of items in your home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2DEC4"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Use items in your home to make an FFA emblem.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8E9E9"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Upload a photo of your work</w:t>
            </w:r>
            <w:r w:rsidRPr="00A448B4">
              <w:rPr>
                <w:rFonts w:ascii="Arial" w:eastAsia="Times New Roman" w:hAnsi="Arial" w:cs="Arial"/>
                <w:color w:val="000000"/>
              </w:rPr>
              <w:tab/>
            </w:r>
            <w:r w:rsidRPr="00A448B4">
              <w:rPr>
                <w:rFonts w:ascii="Arial" w:eastAsia="Times New Roman" w:hAnsi="Arial" w:cs="Arial"/>
                <w:color w:val="000000"/>
              </w:rPr>
              <w:tab/>
            </w:r>
            <w:r w:rsidRPr="00A448B4">
              <w:rPr>
                <w:rFonts w:ascii="Arial" w:eastAsia="Times New Roman" w:hAnsi="Arial" w:cs="Arial"/>
                <w:color w:val="000000"/>
              </w:rPr>
              <w:tab/>
            </w:r>
          </w:p>
        </w:tc>
      </w:tr>
      <w:tr w:rsidR="00A448B4" w:rsidRPr="00A448B4" w14:paraId="19246BA0"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DC5A8"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Watch a Video on the Kentucky FFA YouTube page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49C38"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 xml:space="preserve">Choose a video at </w:t>
            </w:r>
            <w:hyperlink r:id="rId13" w:history="1">
              <w:r w:rsidRPr="00A448B4">
                <w:rPr>
                  <w:rFonts w:ascii="Arial" w:eastAsia="Times New Roman" w:hAnsi="Arial" w:cs="Arial"/>
                  <w:color w:val="1155CC"/>
                  <w:u w:val="single"/>
                </w:rPr>
                <w:t>https://www.youtube.com/user/FFAKentucky</w:t>
              </w:r>
            </w:hyperlink>
            <w:r w:rsidRPr="00A448B4">
              <w:rPr>
                <w:rFonts w:ascii="Arial" w:eastAsia="Times New Roman" w:hAnsi="Arial" w:cs="Arial"/>
                <w:color w:val="000000"/>
              </w:rPr>
              <w:t xml:space="preserve"> and watch it to learn more about our organization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9D030"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Provide the name of the video you watched</w:t>
            </w:r>
          </w:p>
        </w:tc>
      </w:tr>
      <w:tr w:rsidR="00A448B4" w:rsidRPr="00A448B4" w14:paraId="5CEA926A"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196B8"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Choose a CDE or LDE that interests you</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FE729"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 xml:space="preserve">Choose a Career Development Event or Leadership Development Event that interests you at </w:t>
            </w:r>
            <w:hyperlink r:id="rId14" w:history="1">
              <w:r w:rsidRPr="00A448B4">
                <w:rPr>
                  <w:rFonts w:ascii="Arial" w:eastAsia="Times New Roman" w:hAnsi="Arial" w:cs="Arial"/>
                  <w:color w:val="1155CC"/>
                  <w:u w:val="single"/>
                </w:rPr>
                <w:t>https://www.ffa.org/participate/cde-lde/</w:t>
              </w:r>
            </w:hyperlink>
            <w:r w:rsidRPr="00A448B4">
              <w:rPr>
                <w:rFonts w:ascii="Arial" w:eastAsia="Times New Roman" w:hAnsi="Arial" w:cs="Arial"/>
                <w:color w:val="000000"/>
              </w:rPr>
              <w:t>  Learn about the components of the event.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3F354"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Provide the name of the CDE/LDE and why it interests you.</w:t>
            </w:r>
          </w:p>
        </w:tc>
      </w:tr>
      <w:tr w:rsidR="00A448B4" w:rsidRPr="00A448B4" w14:paraId="48DADC13"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FCF7D"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Enroll in an agriculture class and become an FFA member</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7C63A"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Enroll in an agriculture class and pay your FFA dues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C746B"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Confirm that you are in an Ag class and that you are a member of your local chapter.</w:t>
            </w:r>
            <w:r w:rsidRPr="00A448B4">
              <w:rPr>
                <w:rFonts w:ascii="Arial" w:eastAsia="Times New Roman" w:hAnsi="Arial" w:cs="Arial"/>
                <w:color w:val="000000"/>
              </w:rPr>
              <w:tab/>
            </w:r>
            <w:r w:rsidRPr="00A448B4">
              <w:rPr>
                <w:rFonts w:ascii="Arial" w:eastAsia="Times New Roman" w:hAnsi="Arial" w:cs="Arial"/>
                <w:color w:val="000000"/>
              </w:rPr>
              <w:tab/>
            </w:r>
            <w:r w:rsidRPr="00A448B4">
              <w:rPr>
                <w:rFonts w:ascii="Arial" w:eastAsia="Times New Roman" w:hAnsi="Arial" w:cs="Arial"/>
                <w:color w:val="000000"/>
              </w:rPr>
              <w:tab/>
            </w:r>
            <w:r w:rsidRPr="00A448B4">
              <w:rPr>
                <w:rFonts w:ascii="Arial" w:eastAsia="Times New Roman" w:hAnsi="Arial" w:cs="Arial"/>
                <w:color w:val="000000"/>
              </w:rPr>
              <w:tab/>
            </w:r>
          </w:p>
        </w:tc>
      </w:tr>
      <w:tr w:rsidR="00A448B4" w:rsidRPr="00A448B4" w14:paraId="41195253"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9AF61"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Social Media Post Explaining the Motto</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9D3FC"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Make a social media post explaining what the FFA motto (or a line of the motto) means to you</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649C9"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Provide the social media platform used and link to the post (if possible).</w:t>
            </w:r>
          </w:p>
        </w:tc>
      </w:tr>
      <w:tr w:rsidR="00A448B4" w:rsidRPr="00A448B4" w14:paraId="71D53108"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81DBC"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 xml:space="preserve">Discuss the Significance </w:t>
            </w:r>
            <w:proofErr w:type="spellStart"/>
            <w:r w:rsidRPr="00A448B4">
              <w:rPr>
                <w:rFonts w:ascii="Arial" w:eastAsia="Times New Roman" w:hAnsi="Arial" w:cs="Arial"/>
                <w:color w:val="000000"/>
              </w:rPr>
              <w:t>ofPost</w:t>
            </w:r>
            <w:proofErr w:type="spellEnd"/>
            <w:r w:rsidRPr="00A448B4">
              <w:rPr>
                <w:rFonts w:ascii="Arial" w:eastAsia="Times New Roman" w:hAnsi="Arial" w:cs="Arial"/>
                <w:color w:val="000000"/>
              </w:rPr>
              <w:t xml:space="preserve"> About an Event in FFA History</w:t>
            </w:r>
          </w:p>
          <w:p w14:paraId="32197822" w14:textId="77777777" w:rsidR="00A448B4" w:rsidRPr="00A448B4" w:rsidRDefault="00A448B4" w:rsidP="00A448B4">
            <w:pPr>
              <w:spacing w:line="240" w:lineRule="auto"/>
              <w:rPr>
                <w:rFonts w:ascii="Times New Roman" w:eastAsia="Times New Roman" w:hAnsi="Times New Roman" w:cs="Times New Roman"/>
                <w:sz w:val="24"/>
                <w:szCs w:val="24"/>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28B18"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Develop a social media post (photo, article, and/or video) about an event in FFA history and how it impacted the organization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EC9EC"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Provide the social media platform used</w:t>
            </w:r>
            <w:r w:rsidRPr="00A448B4">
              <w:rPr>
                <w:rFonts w:ascii="Arial" w:eastAsia="Times New Roman" w:hAnsi="Arial" w:cs="Arial"/>
                <w:color w:val="000000"/>
              </w:rPr>
              <w:tab/>
            </w:r>
            <w:r w:rsidRPr="00A448B4">
              <w:rPr>
                <w:rFonts w:ascii="Arial" w:eastAsia="Times New Roman" w:hAnsi="Arial" w:cs="Arial"/>
                <w:color w:val="000000"/>
              </w:rPr>
              <w:tab/>
            </w:r>
            <w:r w:rsidRPr="00A448B4">
              <w:rPr>
                <w:rFonts w:ascii="Arial" w:eastAsia="Times New Roman" w:hAnsi="Arial" w:cs="Arial"/>
                <w:color w:val="000000"/>
              </w:rPr>
              <w:tab/>
            </w:r>
          </w:p>
        </w:tc>
      </w:tr>
      <w:tr w:rsidR="00A448B4" w:rsidRPr="00A448B4" w14:paraId="01E858E3"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6F8FE"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Interview a former FFA member</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AF021"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Interview a former member to find out how FFA impacted their life.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B033E"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Submit a summary (at least 6 sentences) of the interview </w:t>
            </w:r>
          </w:p>
        </w:tc>
      </w:tr>
      <w:tr w:rsidR="00A448B4" w:rsidRPr="00A448B4" w14:paraId="2B397082"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6BD94"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Listen to a podcast about agriculture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3AAB1"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Listen to a podcast episode related to an agriculture issue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7FD34"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Provide the name of the podcast and the episode you listened to</w:t>
            </w:r>
            <w:r w:rsidRPr="00A448B4">
              <w:rPr>
                <w:rFonts w:ascii="Arial" w:eastAsia="Times New Roman" w:hAnsi="Arial" w:cs="Arial"/>
                <w:color w:val="000000"/>
              </w:rPr>
              <w:tab/>
            </w:r>
            <w:r w:rsidRPr="00A448B4">
              <w:rPr>
                <w:rFonts w:ascii="Arial" w:eastAsia="Times New Roman" w:hAnsi="Arial" w:cs="Arial"/>
                <w:color w:val="000000"/>
              </w:rPr>
              <w:tab/>
            </w:r>
            <w:r w:rsidRPr="00A448B4">
              <w:rPr>
                <w:rFonts w:ascii="Arial" w:eastAsia="Times New Roman" w:hAnsi="Arial" w:cs="Arial"/>
                <w:color w:val="000000"/>
              </w:rPr>
              <w:tab/>
            </w:r>
          </w:p>
        </w:tc>
      </w:tr>
      <w:tr w:rsidR="00A448B4" w:rsidRPr="00A448B4" w14:paraId="162F2776"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E030B"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lastRenderedPageBreak/>
              <w:t>Watch National FFA Convention Session(s)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79257"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National FFA Convention sessions will be aired on RFD TV October 27-29.  Watch one or more sessions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5E92D"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Provide the session you watched and your thoughts about it</w:t>
            </w:r>
            <w:r w:rsidRPr="00A448B4">
              <w:rPr>
                <w:rFonts w:ascii="Arial" w:eastAsia="Times New Roman" w:hAnsi="Arial" w:cs="Arial"/>
                <w:color w:val="000000"/>
              </w:rPr>
              <w:tab/>
            </w:r>
            <w:r w:rsidRPr="00A448B4">
              <w:rPr>
                <w:rFonts w:ascii="Arial" w:eastAsia="Times New Roman" w:hAnsi="Arial" w:cs="Arial"/>
                <w:color w:val="000000"/>
              </w:rPr>
              <w:tab/>
            </w:r>
          </w:p>
        </w:tc>
      </w:tr>
      <w:tr w:rsidR="00A448B4" w:rsidRPr="00A448B4" w14:paraId="7A4F99E0"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9919E"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Follow Kentucky FFA on social media</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41345"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Follow us on Facebook, Instagram, and/or Twitter.  If you don’t have an account get a parent/guardian to follow us so you can keep up with everything that is happening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412BD"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Confirm which social media platform(s) on which you decided to follow Kentucky FFA </w:t>
            </w:r>
          </w:p>
        </w:tc>
      </w:tr>
      <w:tr w:rsidR="00A448B4" w:rsidRPr="00A448B4" w14:paraId="39D46E3E"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F0F93"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Set one goal for mental, physical, or emotional growth</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55524"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Personal growth is part of the FFA mission statement.  Set a goal for how you will grow personally while in high school.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01EA4"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Share the goal you have set for yourself</w:t>
            </w:r>
          </w:p>
        </w:tc>
      </w:tr>
      <w:tr w:rsidR="00A448B4" w:rsidRPr="00A448B4" w14:paraId="3755F45B"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61352"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Learn about an agricultural career that is of interest to you</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FFF9E"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Research an ag career that is of interest to you.  Find out what the demand is, what kind of work you do, what training is required, and what the career pays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E072C"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Explain about the career and share a description of the work involved, what training is required, and what the career pays.</w:t>
            </w:r>
          </w:p>
        </w:tc>
      </w:tr>
      <w:tr w:rsidR="00A448B4" w:rsidRPr="00A448B4" w14:paraId="45218B43"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C2AEF"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Identify Two Potential SAE Projects That Interest You</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817E5"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 xml:space="preserve">Talk to your advisor and/or parent/guardian about potential SAE projects that interest you. Use the </w:t>
            </w:r>
            <w:hyperlink r:id="rId15" w:history="1">
              <w:r w:rsidRPr="00A448B4">
                <w:rPr>
                  <w:rFonts w:ascii="Arial" w:eastAsia="Times New Roman" w:hAnsi="Arial" w:cs="Arial"/>
                  <w:color w:val="1155CC"/>
                  <w:u w:val="single"/>
                </w:rPr>
                <w:t>SAE Idea Cards</w:t>
              </w:r>
            </w:hyperlink>
            <w:r w:rsidRPr="00A448B4">
              <w:rPr>
                <w:rFonts w:ascii="Arial" w:eastAsia="Times New Roman" w:hAnsi="Arial" w:cs="Arial"/>
                <w:color w:val="000000"/>
              </w:rPr>
              <w:t xml:space="preserve"> to help.</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99CCE"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Submit two potential SAE projects in which you are interested</w:t>
            </w:r>
            <w:r w:rsidRPr="00A448B4">
              <w:rPr>
                <w:rFonts w:ascii="Arial" w:eastAsia="Times New Roman" w:hAnsi="Arial" w:cs="Arial"/>
                <w:color w:val="000000"/>
              </w:rPr>
              <w:tab/>
            </w:r>
            <w:r w:rsidRPr="00A448B4">
              <w:rPr>
                <w:rFonts w:ascii="Arial" w:eastAsia="Times New Roman" w:hAnsi="Arial" w:cs="Arial"/>
                <w:color w:val="000000"/>
              </w:rPr>
              <w:tab/>
            </w:r>
          </w:p>
        </w:tc>
      </w:tr>
      <w:tr w:rsidR="00A448B4" w:rsidRPr="00A448B4" w14:paraId="6383CE21" w14:textId="77777777" w:rsidTr="00890BC0">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86FEB"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Creed</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A5766" w14:textId="77777777" w:rsidR="00A448B4" w:rsidRPr="00A448B4" w:rsidRDefault="00A448B4" w:rsidP="00A448B4">
            <w:pPr>
              <w:spacing w:line="240" w:lineRule="auto"/>
              <w:rPr>
                <w:rFonts w:ascii="Times New Roman" w:eastAsia="Times New Roman" w:hAnsi="Times New Roman" w:cs="Times New Roman"/>
                <w:sz w:val="24"/>
                <w:szCs w:val="24"/>
              </w:rPr>
            </w:pPr>
            <w:r w:rsidRPr="00A448B4">
              <w:rPr>
                <w:rFonts w:ascii="Arial" w:eastAsia="Times New Roman" w:hAnsi="Arial" w:cs="Arial"/>
                <w:color w:val="000000"/>
              </w:rPr>
              <w:t>Complete a video for each paragraph of the Creed.  This may include: you reciting the paragraph, acting out the paragraph, explaining the paragraph, discussing a specific line in that paragraph, or conveying the meaning of the paragraph through visual art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7B366" w14:textId="77777777" w:rsidR="00A448B4" w:rsidRPr="00A448B4" w:rsidRDefault="00A448B4" w:rsidP="000656BB">
            <w:pPr>
              <w:spacing w:line="240" w:lineRule="auto"/>
              <w:textAlignment w:val="baseline"/>
              <w:rPr>
                <w:rFonts w:ascii="Arial" w:eastAsia="Times New Roman" w:hAnsi="Arial" w:cs="Arial"/>
                <w:color w:val="000000"/>
              </w:rPr>
            </w:pPr>
            <w:r w:rsidRPr="00A448B4">
              <w:rPr>
                <w:rFonts w:ascii="Arial" w:eastAsia="Times New Roman" w:hAnsi="Arial" w:cs="Arial"/>
                <w:color w:val="000000"/>
              </w:rPr>
              <w:t>Upload the video(s) or photo of your work for each paragraph separately</w:t>
            </w:r>
          </w:p>
          <w:p w14:paraId="79CA5DF7" w14:textId="77777777" w:rsidR="00A448B4" w:rsidRPr="00A448B4" w:rsidRDefault="00A448B4" w:rsidP="00A448B4">
            <w:pPr>
              <w:spacing w:line="240" w:lineRule="auto"/>
              <w:rPr>
                <w:rFonts w:ascii="Times New Roman" w:eastAsia="Times New Roman" w:hAnsi="Times New Roman" w:cs="Times New Roman"/>
                <w:sz w:val="24"/>
                <w:szCs w:val="24"/>
              </w:rPr>
            </w:pPr>
          </w:p>
        </w:tc>
      </w:tr>
    </w:tbl>
    <w:p w14:paraId="5287BC80" w14:textId="77777777" w:rsidR="00350D60" w:rsidRDefault="00890BC0">
      <w:bookmarkStart w:id="0" w:name="_GoBack"/>
      <w:bookmarkEnd w:id="0"/>
    </w:p>
    <w:sectPr w:rsidR="00350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B98"/>
    <w:multiLevelType w:val="multilevel"/>
    <w:tmpl w:val="4F54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53ACD"/>
    <w:multiLevelType w:val="multilevel"/>
    <w:tmpl w:val="3176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A695D"/>
    <w:multiLevelType w:val="multilevel"/>
    <w:tmpl w:val="CCD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93333"/>
    <w:multiLevelType w:val="multilevel"/>
    <w:tmpl w:val="D7DA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94FF3"/>
    <w:multiLevelType w:val="multilevel"/>
    <w:tmpl w:val="AE14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F2701"/>
    <w:multiLevelType w:val="hybridMultilevel"/>
    <w:tmpl w:val="F950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3409"/>
    <w:multiLevelType w:val="multilevel"/>
    <w:tmpl w:val="E70E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D0E04"/>
    <w:multiLevelType w:val="multilevel"/>
    <w:tmpl w:val="9E74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B2866"/>
    <w:multiLevelType w:val="multilevel"/>
    <w:tmpl w:val="16E0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E0442"/>
    <w:multiLevelType w:val="multilevel"/>
    <w:tmpl w:val="16E0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00D88"/>
    <w:multiLevelType w:val="multilevel"/>
    <w:tmpl w:val="989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74C57"/>
    <w:multiLevelType w:val="multilevel"/>
    <w:tmpl w:val="D50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F39D8"/>
    <w:multiLevelType w:val="multilevel"/>
    <w:tmpl w:val="BD8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75F91"/>
    <w:multiLevelType w:val="multilevel"/>
    <w:tmpl w:val="2B06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0592C"/>
    <w:multiLevelType w:val="multilevel"/>
    <w:tmpl w:val="52C0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C71C4"/>
    <w:multiLevelType w:val="multilevel"/>
    <w:tmpl w:val="9B6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377BE"/>
    <w:multiLevelType w:val="hybridMultilevel"/>
    <w:tmpl w:val="1AE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03609"/>
    <w:multiLevelType w:val="multilevel"/>
    <w:tmpl w:val="6D7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C70B3"/>
    <w:multiLevelType w:val="multilevel"/>
    <w:tmpl w:val="817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E17AB"/>
    <w:multiLevelType w:val="multilevel"/>
    <w:tmpl w:val="777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E0B8C"/>
    <w:multiLevelType w:val="multilevel"/>
    <w:tmpl w:val="42F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7587D"/>
    <w:multiLevelType w:val="multilevel"/>
    <w:tmpl w:val="E38A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D0D09"/>
    <w:multiLevelType w:val="multilevel"/>
    <w:tmpl w:val="666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2"/>
  </w:num>
  <w:num w:numId="4">
    <w:abstractNumId w:val="11"/>
  </w:num>
  <w:num w:numId="5">
    <w:abstractNumId w:val="6"/>
  </w:num>
  <w:num w:numId="6">
    <w:abstractNumId w:val="7"/>
  </w:num>
  <w:num w:numId="7">
    <w:abstractNumId w:val="13"/>
  </w:num>
  <w:num w:numId="8">
    <w:abstractNumId w:val="8"/>
  </w:num>
  <w:num w:numId="9">
    <w:abstractNumId w:val="0"/>
  </w:num>
  <w:num w:numId="10">
    <w:abstractNumId w:val="19"/>
  </w:num>
  <w:num w:numId="11">
    <w:abstractNumId w:val="4"/>
  </w:num>
  <w:num w:numId="12">
    <w:abstractNumId w:val="14"/>
  </w:num>
  <w:num w:numId="13">
    <w:abstractNumId w:val="15"/>
  </w:num>
  <w:num w:numId="14">
    <w:abstractNumId w:val="17"/>
  </w:num>
  <w:num w:numId="15">
    <w:abstractNumId w:val="9"/>
  </w:num>
  <w:num w:numId="16">
    <w:abstractNumId w:val="20"/>
  </w:num>
  <w:num w:numId="17">
    <w:abstractNumId w:val="18"/>
  </w:num>
  <w:num w:numId="18">
    <w:abstractNumId w:val="22"/>
  </w:num>
  <w:num w:numId="19">
    <w:abstractNumId w:val="2"/>
  </w:num>
  <w:num w:numId="20">
    <w:abstractNumId w:val="10"/>
  </w:num>
  <w:num w:numId="21">
    <w:abstractNumId w:val="21"/>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B4"/>
    <w:rsid w:val="000656BB"/>
    <w:rsid w:val="001C529F"/>
    <w:rsid w:val="004A0A5D"/>
    <w:rsid w:val="006424B8"/>
    <w:rsid w:val="00683DA8"/>
    <w:rsid w:val="0086279B"/>
    <w:rsid w:val="00890BC0"/>
    <w:rsid w:val="0094043C"/>
    <w:rsid w:val="00A4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B288"/>
  <w15:chartTrackingRefBased/>
  <w15:docId w15:val="{541F3081-E554-4303-8D55-2AF1FE80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8B4"/>
    <w:rPr>
      <w:color w:val="0563C1" w:themeColor="hyperlink"/>
      <w:u w:val="single"/>
    </w:rPr>
  </w:style>
  <w:style w:type="paragraph" w:styleId="ListParagraph">
    <w:name w:val="List Paragraph"/>
    <w:basedOn w:val="Normal"/>
    <w:uiPriority w:val="34"/>
    <w:qFormat/>
    <w:rsid w:val="001C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80357">
      <w:bodyDiv w:val="1"/>
      <w:marLeft w:val="0"/>
      <w:marRight w:val="0"/>
      <w:marTop w:val="0"/>
      <w:marBottom w:val="0"/>
      <w:divBdr>
        <w:top w:val="none" w:sz="0" w:space="0" w:color="auto"/>
        <w:left w:val="none" w:sz="0" w:space="0" w:color="auto"/>
        <w:bottom w:val="none" w:sz="0" w:space="0" w:color="auto"/>
        <w:right w:val="none" w:sz="0" w:space="0" w:color="auto"/>
      </w:divBdr>
      <w:divsChild>
        <w:div w:id="1843547332">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pBGx3VfZ8e13kCn8" TargetMode="External"/><Relationship Id="rId13" Type="http://schemas.openxmlformats.org/officeDocument/2006/relationships/hyperlink" Target="https://www.youtube.com/user/FFAKentuck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yffa.org/state-offic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yffa.org/system/ckeditor_assets/attachments/780/Special_Interest_Classes_2019.docx" TargetMode="External"/><Relationship Id="rId5" Type="http://schemas.openxmlformats.org/officeDocument/2006/relationships/styles" Target="styles.xml"/><Relationship Id="rId15" Type="http://schemas.openxmlformats.org/officeDocument/2006/relationships/hyperlink" Target="https://ffa.app.box.com/v/saeideacards/file/301231786411" TargetMode="External"/><Relationship Id="rId10" Type="http://schemas.openxmlformats.org/officeDocument/2006/relationships/hyperlink" Target="https://www.ffa.org/about/who-we-are/mission-motto/" TargetMode="External"/><Relationship Id="rId4" Type="http://schemas.openxmlformats.org/officeDocument/2006/relationships/numbering" Target="numbering.xml"/><Relationship Id="rId9" Type="http://schemas.openxmlformats.org/officeDocument/2006/relationships/hyperlink" Target="mailto:matt.chaliff@education.ky.gov" TargetMode="External"/><Relationship Id="rId14" Type="http://schemas.openxmlformats.org/officeDocument/2006/relationships/hyperlink" Target="https://www.ffa.org/participate/cd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97A07924AE64C887E0FB14309F73D" ma:contentTypeVersion="14" ma:contentTypeDescription="Create a new document." ma:contentTypeScope="" ma:versionID="c05ae0f953387c0279e46c93b6bc5a31">
  <xsd:schema xmlns:xsd="http://www.w3.org/2001/XMLSchema" xmlns:xs="http://www.w3.org/2001/XMLSchema" xmlns:p="http://schemas.microsoft.com/office/2006/metadata/properties" xmlns:ns1="http://schemas.microsoft.com/sharepoint/v3" xmlns:ns3="4189e40a-d634-42d2-92ae-e3c5c2c76054" xmlns:ns4="140c6817-e761-48e3-9fea-6f0562c87a62" targetNamespace="http://schemas.microsoft.com/office/2006/metadata/properties" ma:root="true" ma:fieldsID="bfa7e3d7db6b626c798288737fce2544" ns1:_="" ns3:_="" ns4:_="">
    <xsd:import namespace="http://schemas.microsoft.com/sharepoint/v3"/>
    <xsd:import namespace="4189e40a-d634-42d2-92ae-e3c5c2c76054"/>
    <xsd:import namespace="140c6817-e761-48e3-9fea-6f0562c87a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9e40a-d634-42d2-92ae-e3c5c2c76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6817-e761-48e3-9fea-6f0562c87a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85D8AD-87FE-4DC3-8A57-5EE3E30A9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9e40a-d634-42d2-92ae-e3c5c2c76054"/>
    <ds:schemaRef ds:uri="140c6817-e761-48e3-9fea-6f0562c8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52388-7339-457D-A93E-B9E2C51C7386}">
  <ds:schemaRefs>
    <ds:schemaRef ds:uri="http://schemas.microsoft.com/sharepoint/v3/contenttype/forms"/>
  </ds:schemaRefs>
</ds:datastoreItem>
</file>

<file path=customXml/itemProps3.xml><?xml version="1.0" encoding="utf-8"?>
<ds:datastoreItem xmlns:ds="http://schemas.openxmlformats.org/officeDocument/2006/customXml" ds:itemID="{02F24F02-6021-408C-8195-9996BD193750}">
  <ds:schemaRefs>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40c6817-e761-48e3-9fea-6f0562c87a62"/>
    <ds:schemaRef ds:uri="4189e40a-d634-42d2-92ae-e3c5c2c760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KY Department of Education</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Chaliff, Matt - Division of Student Transition and Career Readiness</dc:creator>
  <cp:keywords/>
  <dc:description/>
  <cp:lastModifiedBy>Chaliff, Matt - Division of Student Transition and Career Readiness</cp:lastModifiedBy>
  <cp:revision>1</cp:revision>
  <dcterms:created xsi:type="dcterms:W3CDTF">2020-10-14T15:51:00Z</dcterms:created>
  <dcterms:modified xsi:type="dcterms:W3CDTF">2020-10-14T15:59:00Z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0x0101000F997A07924AE64C887E0FB14309F73D</vt:lpwstr>
  </property>
</Properties>
</file>