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8480" w14:textId="77777777" w:rsidR="00756000" w:rsidRDefault="00756000" w:rsidP="0040739D">
      <w:pPr>
        <w:jc w:val="center"/>
      </w:pPr>
      <w:bookmarkStart w:id="0" w:name="_GoBack"/>
      <w:bookmarkEnd w:id="0"/>
      <w:r>
        <w:t>FALL KAAE EXECUTIVE MEETING MINUTES</w:t>
      </w:r>
    </w:p>
    <w:p w14:paraId="646B08C6" w14:textId="77777777" w:rsidR="00FD6DD4" w:rsidRDefault="009C1DEC">
      <w:r>
        <w:t>The Winter</w:t>
      </w:r>
      <w:r w:rsidR="00756000">
        <w:t xml:space="preserve"> KAAE Executive Meeting was called to o</w:t>
      </w:r>
      <w:r>
        <w:t>rder at 3:05 p.m. on December 27</w:t>
      </w:r>
      <w:r w:rsidR="00756000">
        <w:t>, 201</w:t>
      </w:r>
      <w:r w:rsidR="00DF7EDF">
        <w:t>8</w:t>
      </w:r>
      <w:r w:rsidR="006F1C39">
        <w:t xml:space="preserve"> by KAAE President Daniel Mattingly</w:t>
      </w:r>
      <w:r w:rsidR="00756000">
        <w:t>.</w:t>
      </w:r>
    </w:p>
    <w:p w14:paraId="793C91CE" w14:textId="77777777" w:rsidR="00E0312E" w:rsidRDefault="006F1C39" w:rsidP="009C1DEC">
      <w:pPr>
        <w:pStyle w:val="ListParagraph"/>
        <w:numPr>
          <w:ilvl w:val="0"/>
          <w:numId w:val="1"/>
        </w:numPr>
      </w:pPr>
      <w:r>
        <w:t>Invocation:  Johnny Martin</w:t>
      </w:r>
    </w:p>
    <w:p w14:paraId="23B29209" w14:textId="77777777" w:rsidR="009C1DEC" w:rsidRDefault="009C1DEC" w:rsidP="009C1DEC">
      <w:pPr>
        <w:pStyle w:val="ListParagraph"/>
      </w:pPr>
    </w:p>
    <w:p w14:paraId="14992309" w14:textId="77777777" w:rsidR="009C1DEC" w:rsidRDefault="00EF3C4C" w:rsidP="009C1DEC">
      <w:pPr>
        <w:pStyle w:val="ListParagraph"/>
        <w:numPr>
          <w:ilvl w:val="0"/>
          <w:numId w:val="1"/>
        </w:numPr>
      </w:pPr>
      <w:r>
        <w:t xml:space="preserve">Approval </w:t>
      </w:r>
      <w:r w:rsidR="00A40FAA">
        <w:t>of July</w:t>
      </w:r>
      <w:r>
        <w:t xml:space="preserve"> Minutes:  Motion to approve the July Minut</w:t>
      </w:r>
      <w:r w:rsidR="009C1DEC">
        <w:t>es was moved by Misty Bivens</w:t>
      </w:r>
      <w:r>
        <w:t xml:space="preserve"> and se</w:t>
      </w:r>
      <w:r w:rsidR="009C1DEC">
        <w:t>conded by Brian Welch.  Motion passed.</w:t>
      </w:r>
    </w:p>
    <w:p w14:paraId="51E1D9D9" w14:textId="77777777" w:rsidR="009C1DEC" w:rsidRDefault="009C1DEC" w:rsidP="009C1DEC">
      <w:pPr>
        <w:pStyle w:val="ListParagraph"/>
      </w:pPr>
    </w:p>
    <w:p w14:paraId="606F41E8" w14:textId="77777777" w:rsidR="009C1DEC" w:rsidRDefault="009C1DEC" w:rsidP="00A577F2">
      <w:pPr>
        <w:pStyle w:val="ListParagraph"/>
        <w:numPr>
          <w:ilvl w:val="0"/>
          <w:numId w:val="1"/>
        </w:numPr>
        <w:spacing w:after="0"/>
      </w:pPr>
      <w:r>
        <w:t>Treasurer’s Report – John Hammond</w:t>
      </w:r>
    </w:p>
    <w:p w14:paraId="27404696" w14:textId="77777777" w:rsidR="009C1DEC" w:rsidRDefault="009C1DEC" w:rsidP="009C1DEC">
      <w:pPr>
        <w:pStyle w:val="ListParagraph"/>
        <w:numPr>
          <w:ilvl w:val="2"/>
          <w:numId w:val="1"/>
        </w:numPr>
      </w:pPr>
      <w:r>
        <w:t xml:space="preserve">An income and expense report was distributed to group and discussed.  </w:t>
      </w:r>
    </w:p>
    <w:p w14:paraId="67E0B225" w14:textId="77777777" w:rsidR="00276EDD" w:rsidRDefault="00276EDD" w:rsidP="009C1DEC">
      <w:pPr>
        <w:pStyle w:val="ListParagraph"/>
        <w:numPr>
          <w:ilvl w:val="3"/>
          <w:numId w:val="1"/>
        </w:numPr>
      </w:pPr>
      <w:r>
        <w:t>Balance as of last meeting (9-14-18) - $43,724.68</w:t>
      </w:r>
    </w:p>
    <w:p w14:paraId="321F247C" w14:textId="77777777" w:rsidR="009C1DEC" w:rsidRDefault="00276EDD" w:rsidP="009C1DEC">
      <w:pPr>
        <w:pStyle w:val="ListParagraph"/>
        <w:numPr>
          <w:ilvl w:val="3"/>
          <w:numId w:val="1"/>
        </w:numPr>
      </w:pPr>
      <w:r>
        <w:t>Total income - $7,669.31</w:t>
      </w:r>
    </w:p>
    <w:p w14:paraId="6FC78A3A" w14:textId="77777777" w:rsidR="009C1DEC" w:rsidRDefault="00276EDD" w:rsidP="009C1DEC">
      <w:pPr>
        <w:pStyle w:val="ListParagraph"/>
        <w:numPr>
          <w:ilvl w:val="3"/>
          <w:numId w:val="1"/>
        </w:numPr>
      </w:pPr>
      <w:r>
        <w:t>Total expense - $2,720</w:t>
      </w:r>
    </w:p>
    <w:p w14:paraId="550EC376" w14:textId="77777777" w:rsidR="009C1DEC" w:rsidRDefault="009C1DEC" w:rsidP="009C1DEC">
      <w:pPr>
        <w:pStyle w:val="ListParagraph"/>
        <w:numPr>
          <w:ilvl w:val="3"/>
          <w:numId w:val="1"/>
        </w:numPr>
      </w:pPr>
      <w:r>
        <w:t>UK Grant Part</w:t>
      </w:r>
      <w:r w:rsidR="00276EDD">
        <w:t>nership with KAAE Balance - #4,0</w:t>
      </w:r>
      <w:r>
        <w:t>60</w:t>
      </w:r>
    </w:p>
    <w:p w14:paraId="326D7164" w14:textId="77777777" w:rsidR="009C1DEC" w:rsidRDefault="00276EDD" w:rsidP="009C1DEC">
      <w:pPr>
        <w:pStyle w:val="ListParagraph"/>
        <w:numPr>
          <w:ilvl w:val="4"/>
          <w:numId w:val="1"/>
        </w:numPr>
      </w:pPr>
      <w:r>
        <w:t>Current balance - #4,0</w:t>
      </w:r>
      <w:r w:rsidR="009C1DEC">
        <w:t xml:space="preserve">60  </w:t>
      </w:r>
    </w:p>
    <w:p w14:paraId="2BA3D5E8" w14:textId="77777777" w:rsidR="009C1DEC" w:rsidRDefault="009C1DEC" w:rsidP="009C1DEC">
      <w:pPr>
        <w:pStyle w:val="ListParagraph"/>
        <w:numPr>
          <w:ilvl w:val="3"/>
          <w:numId w:val="1"/>
        </w:numPr>
      </w:pPr>
      <w:r>
        <w:t>Scholarship fund current balance - $27,093.68</w:t>
      </w:r>
    </w:p>
    <w:p w14:paraId="4751F12F" w14:textId="77777777" w:rsidR="00276EDD" w:rsidRDefault="00276EDD" w:rsidP="009C1DEC">
      <w:pPr>
        <w:pStyle w:val="ListParagraph"/>
        <w:numPr>
          <w:ilvl w:val="3"/>
          <w:numId w:val="1"/>
        </w:numPr>
      </w:pPr>
      <w:r>
        <w:t xml:space="preserve">Current Balance - </w:t>
      </w:r>
      <w:r w:rsidR="00DE22FC">
        <w:t>$27,769.63</w:t>
      </w:r>
    </w:p>
    <w:p w14:paraId="2D9E71FD" w14:textId="77777777" w:rsidR="009C1DEC" w:rsidRDefault="009C1DEC" w:rsidP="009C1DEC">
      <w:pPr>
        <w:pStyle w:val="ListParagraph"/>
        <w:numPr>
          <w:ilvl w:val="3"/>
          <w:numId w:val="1"/>
        </w:numPr>
      </w:pPr>
      <w:r>
        <w:t>General Fund Balance (not including Scholar</w:t>
      </w:r>
      <w:r w:rsidR="00DE22FC">
        <w:t>ship Fund or UK Grant) - $16,874.36</w:t>
      </w:r>
    </w:p>
    <w:p w14:paraId="3287CF8D" w14:textId="77777777" w:rsidR="009C1DEC" w:rsidRDefault="009C1DEC" w:rsidP="009C1DEC">
      <w:pPr>
        <w:pStyle w:val="ListParagraph"/>
        <w:numPr>
          <w:ilvl w:val="3"/>
          <w:numId w:val="1"/>
        </w:numPr>
      </w:pPr>
      <w:r>
        <w:t>Total KAAE Account Balance (including Scholarship</w:t>
      </w:r>
      <w:r w:rsidR="00DE22FC">
        <w:t xml:space="preserve"> Fund and UK Grant) - $48,703.99</w:t>
      </w:r>
    </w:p>
    <w:p w14:paraId="1F32297E" w14:textId="77777777" w:rsidR="00DE22FC" w:rsidRDefault="00DE22FC" w:rsidP="00DE22FC">
      <w:pPr>
        <w:pStyle w:val="ListParagraph"/>
        <w:ind w:left="2880"/>
      </w:pPr>
    </w:p>
    <w:p w14:paraId="626E955F" w14:textId="77777777" w:rsidR="00DE22FC" w:rsidRDefault="00DE22FC" w:rsidP="00DE22FC">
      <w:pPr>
        <w:pStyle w:val="ListParagraph"/>
        <w:numPr>
          <w:ilvl w:val="0"/>
          <w:numId w:val="1"/>
        </w:numPr>
      </w:pPr>
      <w:r>
        <w:t>Auditing Committee Report – No report</w:t>
      </w:r>
    </w:p>
    <w:p w14:paraId="47654C1B" w14:textId="77777777" w:rsidR="00DE22FC" w:rsidRDefault="00DE22FC" w:rsidP="00DE22FC">
      <w:pPr>
        <w:pStyle w:val="ListParagraph"/>
      </w:pPr>
    </w:p>
    <w:p w14:paraId="1425858C" w14:textId="77777777" w:rsidR="00DE22FC" w:rsidRDefault="00DE22FC" w:rsidP="00DE22FC">
      <w:pPr>
        <w:pStyle w:val="ListParagraph"/>
        <w:numPr>
          <w:ilvl w:val="0"/>
          <w:numId w:val="1"/>
        </w:numPr>
      </w:pPr>
      <w:r>
        <w:t>Officer Reports:</w:t>
      </w:r>
    </w:p>
    <w:p w14:paraId="7E810840" w14:textId="77777777" w:rsidR="00DE22FC" w:rsidRDefault="00DE22FC" w:rsidP="00DE22FC">
      <w:pPr>
        <w:pStyle w:val="ListParagraph"/>
        <w:numPr>
          <w:ilvl w:val="1"/>
          <w:numId w:val="1"/>
        </w:numPr>
      </w:pPr>
      <w:r>
        <w:t xml:space="preserve">Past President – Misty Bivens </w:t>
      </w:r>
    </w:p>
    <w:p w14:paraId="37266886" w14:textId="77777777" w:rsidR="00DE22FC" w:rsidRDefault="00DE22FC" w:rsidP="00DE22FC">
      <w:pPr>
        <w:pStyle w:val="ListParagraph"/>
        <w:numPr>
          <w:ilvl w:val="2"/>
          <w:numId w:val="1"/>
        </w:numPr>
      </w:pPr>
      <w:r>
        <w:t>No report</w:t>
      </w:r>
    </w:p>
    <w:p w14:paraId="5784BE76" w14:textId="77777777" w:rsidR="00DE22FC" w:rsidRDefault="00DE22FC" w:rsidP="00DE22FC">
      <w:pPr>
        <w:pStyle w:val="ListParagraph"/>
        <w:numPr>
          <w:ilvl w:val="1"/>
          <w:numId w:val="1"/>
        </w:numPr>
      </w:pPr>
      <w:r>
        <w:t>President –  Daniel Mattingly</w:t>
      </w:r>
    </w:p>
    <w:p w14:paraId="1A8B9048" w14:textId="77777777" w:rsidR="00DE22FC" w:rsidRDefault="00DE22FC" w:rsidP="00DE22FC">
      <w:pPr>
        <w:pStyle w:val="ListParagraph"/>
        <w:numPr>
          <w:ilvl w:val="2"/>
          <w:numId w:val="1"/>
        </w:numPr>
      </w:pPr>
      <w:r>
        <w:t>No report</w:t>
      </w:r>
    </w:p>
    <w:p w14:paraId="772AE4B5" w14:textId="77777777" w:rsidR="00DE22FC" w:rsidRDefault="00DE22FC" w:rsidP="00DE22FC">
      <w:pPr>
        <w:pStyle w:val="ListParagraph"/>
        <w:numPr>
          <w:ilvl w:val="1"/>
          <w:numId w:val="1"/>
        </w:numPr>
      </w:pPr>
      <w:r>
        <w:t>Vice President – Bradley McKinney</w:t>
      </w:r>
    </w:p>
    <w:p w14:paraId="4394E9B1" w14:textId="77777777" w:rsidR="00DE22FC" w:rsidRDefault="00DE22FC" w:rsidP="00DE22FC">
      <w:pPr>
        <w:pStyle w:val="ListParagraph"/>
        <w:numPr>
          <w:ilvl w:val="2"/>
          <w:numId w:val="1"/>
        </w:numPr>
      </w:pPr>
      <w:r>
        <w:t>No report</w:t>
      </w:r>
    </w:p>
    <w:p w14:paraId="42D6018B" w14:textId="77777777" w:rsidR="00DE22FC" w:rsidRDefault="00DE22FC" w:rsidP="00DE22FC">
      <w:pPr>
        <w:pStyle w:val="ListParagraph"/>
        <w:numPr>
          <w:ilvl w:val="1"/>
          <w:numId w:val="1"/>
        </w:numPr>
      </w:pPr>
      <w:r>
        <w:t>Secretary – Jeff Hayes</w:t>
      </w:r>
    </w:p>
    <w:p w14:paraId="27060DF6" w14:textId="77777777" w:rsidR="00DE22FC" w:rsidRDefault="00DE22FC" w:rsidP="00DE22FC">
      <w:pPr>
        <w:pStyle w:val="ListParagraph"/>
        <w:numPr>
          <w:ilvl w:val="2"/>
          <w:numId w:val="1"/>
        </w:numPr>
      </w:pPr>
      <w:r>
        <w:t>No report</w:t>
      </w:r>
    </w:p>
    <w:p w14:paraId="2E524F64" w14:textId="77777777" w:rsidR="00DE22FC" w:rsidRDefault="00DE22FC" w:rsidP="00DE22FC">
      <w:pPr>
        <w:pStyle w:val="ListParagraph"/>
        <w:numPr>
          <w:ilvl w:val="1"/>
          <w:numId w:val="1"/>
        </w:numPr>
      </w:pPr>
      <w:r>
        <w:t>Reporter – Johnny Martin</w:t>
      </w:r>
    </w:p>
    <w:p w14:paraId="26BC6B93" w14:textId="77777777" w:rsidR="00BD7057" w:rsidRDefault="00DE22FC" w:rsidP="002131CA">
      <w:pPr>
        <w:pStyle w:val="ListParagraph"/>
        <w:numPr>
          <w:ilvl w:val="2"/>
          <w:numId w:val="1"/>
        </w:numPr>
      </w:pPr>
      <w:r>
        <w:t>No report</w:t>
      </w:r>
    </w:p>
    <w:p w14:paraId="25779B61" w14:textId="77777777" w:rsidR="002131CA" w:rsidRDefault="002131CA" w:rsidP="002131CA">
      <w:pPr>
        <w:pStyle w:val="ListParagraph"/>
        <w:ind w:left="2160"/>
      </w:pPr>
    </w:p>
    <w:p w14:paraId="78909BD2" w14:textId="77777777" w:rsidR="00EF3C4C" w:rsidRDefault="00EF3C4C" w:rsidP="00EF3C4C">
      <w:pPr>
        <w:pStyle w:val="ListParagraph"/>
        <w:numPr>
          <w:ilvl w:val="0"/>
          <w:numId w:val="1"/>
        </w:numPr>
      </w:pPr>
      <w:r>
        <w:t>Committee Reports:</w:t>
      </w:r>
    </w:p>
    <w:p w14:paraId="5EB6C159" w14:textId="77777777" w:rsidR="002131CA" w:rsidRDefault="0064264F" w:rsidP="00BD7057">
      <w:pPr>
        <w:pStyle w:val="ListParagraph"/>
        <w:numPr>
          <w:ilvl w:val="1"/>
          <w:numId w:val="1"/>
        </w:numPr>
      </w:pPr>
      <w:r>
        <w:t xml:space="preserve">FFA Camp Advisory – </w:t>
      </w:r>
    </w:p>
    <w:p w14:paraId="24244920" w14:textId="77777777" w:rsidR="0064264F" w:rsidRDefault="0064264F" w:rsidP="002131CA">
      <w:pPr>
        <w:pStyle w:val="ListParagraph"/>
        <w:numPr>
          <w:ilvl w:val="2"/>
          <w:numId w:val="1"/>
        </w:numPr>
      </w:pPr>
      <w:r>
        <w:t>No Report</w:t>
      </w:r>
    </w:p>
    <w:p w14:paraId="1F1629A4" w14:textId="77777777" w:rsidR="0064264F" w:rsidRDefault="0064264F" w:rsidP="0064264F">
      <w:pPr>
        <w:pStyle w:val="ListParagraph"/>
        <w:ind w:left="1440"/>
      </w:pPr>
    </w:p>
    <w:p w14:paraId="30484A54" w14:textId="77777777" w:rsidR="002131CA" w:rsidRDefault="002131CA" w:rsidP="0064264F">
      <w:pPr>
        <w:pStyle w:val="ListParagraph"/>
        <w:ind w:left="1440"/>
      </w:pPr>
    </w:p>
    <w:p w14:paraId="60583282" w14:textId="77777777" w:rsidR="002131CA" w:rsidRDefault="002131CA" w:rsidP="0064264F">
      <w:pPr>
        <w:pStyle w:val="ListParagraph"/>
        <w:ind w:left="1440"/>
      </w:pPr>
    </w:p>
    <w:p w14:paraId="329695B2" w14:textId="77777777" w:rsidR="002131CA" w:rsidRDefault="002131CA" w:rsidP="0064264F">
      <w:pPr>
        <w:pStyle w:val="ListParagraph"/>
        <w:ind w:left="1440"/>
      </w:pPr>
    </w:p>
    <w:p w14:paraId="55F999CA" w14:textId="77777777" w:rsidR="00EF3C4C" w:rsidRDefault="00EF3C4C" w:rsidP="006F1C39">
      <w:pPr>
        <w:pStyle w:val="ListParagraph"/>
        <w:numPr>
          <w:ilvl w:val="1"/>
          <w:numId w:val="1"/>
        </w:numPr>
      </w:pPr>
      <w:r>
        <w:lastRenderedPageBreak/>
        <w:t>Contest Committee – Daniel Bustle</w:t>
      </w:r>
    </w:p>
    <w:p w14:paraId="638DC933" w14:textId="77777777" w:rsidR="00A40FAA" w:rsidRDefault="00DE22FC" w:rsidP="00DE22FC">
      <w:pPr>
        <w:pStyle w:val="ListParagraph"/>
        <w:numPr>
          <w:ilvl w:val="2"/>
          <w:numId w:val="1"/>
        </w:numPr>
      </w:pPr>
      <w:r>
        <w:t xml:space="preserve">The following </w:t>
      </w:r>
      <w:r w:rsidR="009B52F0">
        <w:t>pr</w:t>
      </w:r>
      <w:r w:rsidR="006F1C39">
        <w:t xml:space="preserve">oficiency rule changes </w:t>
      </w:r>
      <w:r>
        <w:t>were passed in the Contest Committee and will be in place for the 2018 state rating</w:t>
      </w:r>
      <w:r w:rsidR="006F1C39">
        <w:t>.</w:t>
      </w:r>
      <w:r w:rsidR="009B52F0">
        <w:t xml:space="preserve">  </w:t>
      </w:r>
      <w:r>
        <w:t xml:space="preserve">(The primary reason for the changes is the number (5) of proficiencies from Kentucky that were disqualified at the national level.) </w:t>
      </w:r>
    </w:p>
    <w:p w14:paraId="516C9C2B" w14:textId="77777777" w:rsidR="00A40FAA" w:rsidRDefault="009B52F0" w:rsidP="00A40FAA">
      <w:pPr>
        <w:pStyle w:val="ListParagraph"/>
        <w:numPr>
          <w:ilvl w:val="3"/>
          <w:numId w:val="1"/>
        </w:numPr>
      </w:pPr>
      <w:r>
        <w:t>If a proficiency is missing any required signatures at the state level they will automatically be disqualified – as is the case on the national level</w:t>
      </w:r>
    </w:p>
    <w:p w14:paraId="4EAFF403" w14:textId="77777777" w:rsidR="00A40FAA" w:rsidRDefault="009B52F0" w:rsidP="00A40FAA">
      <w:pPr>
        <w:pStyle w:val="ListParagraph"/>
        <w:numPr>
          <w:ilvl w:val="3"/>
          <w:numId w:val="1"/>
        </w:numPr>
      </w:pPr>
      <w:r>
        <w:t>Unlocked application will no longer be scored/judged</w:t>
      </w:r>
    </w:p>
    <w:p w14:paraId="4F31017D" w14:textId="77777777" w:rsidR="009B52F0" w:rsidRDefault="009B52F0" w:rsidP="00A40FAA">
      <w:pPr>
        <w:pStyle w:val="ListParagraph"/>
        <w:numPr>
          <w:ilvl w:val="3"/>
          <w:numId w:val="1"/>
        </w:numPr>
      </w:pPr>
      <w:r>
        <w:t>All printed pages from proficiencies should be included in the application</w:t>
      </w:r>
    </w:p>
    <w:p w14:paraId="2612EF8E" w14:textId="77777777" w:rsidR="005F0913" w:rsidRDefault="005F0913" w:rsidP="00A40FAA">
      <w:pPr>
        <w:pStyle w:val="ListParagraph"/>
        <w:numPr>
          <w:ilvl w:val="2"/>
          <w:numId w:val="1"/>
        </w:numPr>
      </w:pPr>
      <w:r>
        <w:t>Wildlife CDE</w:t>
      </w:r>
    </w:p>
    <w:p w14:paraId="3F7CD794" w14:textId="77777777" w:rsidR="00A40FAA" w:rsidRDefault="000C396C" w:rsidP="005F0913">
      <w:pPr>
        <w:pStyle w:val="ListParagraph"/>
        <w:numPr>
          <w:ilvl w:val="3"/>
          <w:numId w:val="1"/>
        </w:numPr>
      </w:pPr>
      <w:r>
        <w:t>Possibility of a Wildlife CDE to be held at the State Fair as early as 2020.</w:t>
      </w:r>
      <w:r w:rsidR="005F0913">
        <w:t xml:space="preserve">  Hopefully to held on Thursday afternoon of State Fair at the same time as the dairy and livestock evaluation CDEs.</w:t>
      </w:r>
    </w:p>
    <w:p w14:paraId="33671D10" w14:textId="77777777" w:rsidR="00BD7057" w:rsidRDefault="000C396C" w:rsidP="005379A6">
      <w:pPr>
        <w:pStyle w:val="ListParagraph"/>
        <w:numPr>
          <w:ilvl w:val="3"/>
          <w:numId w:val="1"/>
        </w:numPr>
      </w:pPr>
      <w:r>
        <w:t>Similar format to the Georgia FFA Wildlife CDE with changes made to meet the needs of Kentucky FFA</w:t>
      </w:r>
      <w:r w:rsidR="005F0913">
        <w:t xml:space="preserve">.  </w:t>
      </w:r>
    </w:p>
    <w:p w14:paraId="15D2AF8E" w14:textId="77777777" w:rsidR="000C396C" w:rsidRDefault="005F0913" w:rsidP="005379A6">
      <w:pPr>
        <w:pStyle w:val="ListParagraph"/>
        <w:numPr>
          <w:ilvl w:val="3"/>
          <w:numId w:val="1"/>
        </w:numPr>
      </w:pPr>
      <w:r>
        <w:t>EKU’s Wildlife Society has agreed to run/</w:t>
      </w:r>
      <w:r w:rsidR="000C396C">
        <w:t>facilitate the CDE</w:t>
      </w:r>
    </w:p>
    <w:p w14:paraId="4EA58BAA" w14:textId="77777777" w:rsidR="000C396C" w:rsidRDefault="005F0913" w:rsidP="000C396C">
      <w:pPr>
        <w:pStyle w:val="ListParagraph"/>
        <w:numPr>
          <w:ilvl w:val="3"/>
          <w:numId w:val="1"/>
        </w:numPr>
      </w:pPr>
      <w:r>
        <w:t xml:space="preserve">Committee (Chair – Kevin Anderson) </w:t>
      </w:r>
      <w:r w:rsidR="000C396C">
        <w:t>put together a formal propos</w:t>
      </w:r>
      <w:r>
        <w:t>al/rules</w:t>
      </w:r>
    </w:p>
    <w:p w14:paraId="3FEBD1A0" w14:textId="77777777" w:rsidR="005F0913" w:rsidRDefault="005F0913" w:rsidP="005F0913">
      <w:pPr>
        <w:pStyle w:val="ListParagraph"/>
        <w:numPr>
          <w:ilvl w:val="3"/>
          <w:numId w:val="1"/>
        </w:numPr>
      </w:pPr>
      <w:r>
        <w:t>These proposed rules changes will need to be discussed at the regional level and feedback given before action can be taken at the July meeting.</w:t>
      </w:r>
    </w:p>
    <w:p w14:paraId="54D5AAEF" w14:textId="77777777" w:rsidR="00A40FAA" w:rsidRDefault="000C396C" w:rsidP="00A40FAA">
      <w:pPr>
        <w:pStyle w:val="ListParagraph"/>
        <w:numPr>
          <w:ilvl w:val="2"/>
          <w:numId w:val="1"/>
        </w:numPr>
      </w:pPr>
      <w:r>
        <w:t>Contest revision rotation was discussed.</w:t>
      </w:r>
    </w:p>
    <w:p w14:paraId="240B7B6D" w14:textId="77777777" w:rsidR="000C396C" w:rsidRDefault="005F0913" w:rsidP="000C396C">
      <w:pPr>
        <w:pStyle w:val="ListParagraph"/>
        <w:numPr>
          <w:ilvl w:val="3"/>
          <w:numId w:val="1"/>
        </w:numPr>
      </w:pPr>
      <w:r>
        <w:t xml:space="preserve">These proposed rules changes will need to be discussed at the regional level and feedback given before action can be taken at the July meeting </w:t>
      </w:r>
    </w:p>
    <w:p w14:paraId="678ACDF3" w14:textId="77777777" w:rsidR="003C1E7D" w:rsidRDefault="003C1E7D" w:rsidP="000558E2">
      <w:pPr>
        <w:pStyle w:val="ListParagraph"/>
        <w:numPr>
          <w:ilvl w:val="2"/>
          <w:numId w:val="1"/>
        </w:numPr>
      </w:pPr>
      <w:r>
        <w:t xml:space="preserve">Proposal to add a </w:t>
      </w:r>
      <w:r w:rsidR="00662DFC">
        <w:t xml:space="preserve">Kentucky FFA </w:t>
      </w:r>
      <w:r>
        <w:t>Home Site Evaluation CDE</w:t>
      </w:r>
    </w:p>
    <w:p w14:paraId="530BDCCF" w14:textId="77777777" w:rsidR="003C1E7D" w:rsidRDefault="00662DFC" w:rsidP="003C1E7D">
      <w:pPr>
        <w:pStyle w:val="ListParagraph"/>
        <w:numPr>
          <w:ilvl w:val="3"/>
          <w:numId w:val="1"/>
        </w:numPr>
      </w:pPr>
      <w:r>
        <w:t>Held at the same time and location as the Kentucky FFA Land Judging CDE</w:t>
      </w:r>
    </w:p>
    <w:p w14:paraId="0922E2DE" w14:textId="77777777" w:rsidR="00662DFC" w:rsidRDefault="00662DFC" w:rsidP="003C1E7D">
      <w:pPr>
        <w:pStyle w:val="ListParagraph"/>
        <w:numPr>
          <w:ilvl w:val="3"/>
          <w:numId w:val="1"/>
        </w:numPr>
      </w:pPr>
      <w:r>
        <w:t>If participation is high enough a regional level Home Site Evaluation CDE could be added later</w:t>
      </w:r>
    </w:p>
    <w:p w14:paraId="1A66272F" w14:textId="77777777" w:rsidR="00662DFC" w:rsidRDefault="003A6BB1" w:rsidP="003C1E7D">
      <w:pPr>
        <w:pStyle w:val="ListParagraph"/>
        <w:numPr>
          <w:ilvl w:val="3"/>
          <w:numId w:val="1"/>
        </w:numPr>
      </w:pPr>
      <w:r>
        <w:t>Work is continuing  to be done on contest development in cooperation with NRCS</w:t>
      </w:r>
    </w:p>
    <w:p w14:paraId="5BF9E2F4" w14:textId="77777777" w:rsidR="00662DFC" w:rsidRDefault="003A6BB1" w:rsidP="000558E2">
      <w:pPr>
        <w:pStyle w:val="ListParagraph"/>
        <w:numPr>
          <w:ilvl w:val="2"/>
          <w:numId w:val="1"/>
        </w:numPr>
      </w:pPr>
      <w:r>
        <w:t>Possible development of a KY FFA Land Judging Manual</w:t>
      </w:r>
      <w:r w:rsidR="00662DFC">
        <w:t xml:space="preserve"> was discussed </w:t>
      </w:r>
    </w:p>
    <w:p w14:paraId="1C84A347" w14:textId="77777777" w:rsidR="003A6BB1" w:rsidRDefault="003A6BB1" w:rsidP="00B13861">
      <w:pPr>
        <w:pStyle w:val="ListParagraph"/>
        <w:numPr>
          <w:ilvl w:val="2"/>
          <w:numId w:val="1"/>
        </w:numPr>
      </w:pPr>
      <w:r>
        <w:t xml:space="preserve">Return of Score Sheets/Results </w:t>
      </w:r>
    </w:p>
    <w:p w14:paraId="27789F34" w14:textId="77777777" w:rsidR="003A6BB1" w:rsidRDefault="003A6BB1" w:rsidP="003A6BB1">
      <w:pPr>
        <w:pStyle w:val="ListParagraph"/>
        <w:numPr>
          <w:ilvl w:val="3"/>
          <w:numId w:val="1"/>
        </w:numPr>
      </w:pPr>
      <w:r>
        <w:t>Mr. Chaliff plans to collect scan and email score sheets/results from state FFA convention approximately a month after convention.</w:t>
      </w:r>
    </w:p>
    <w:p w14:paraId="59806182" w14:textId="77777777" w:rsidR="003A6BB1" w:rsidRDefault="003A6BB1" w:rsidP="003A6BB1">
      <w:pPr>
        <w:pStyle w:val="ListParagraph"/>
        <w:numPr>
          <w:ilvl w:val="2"/>
          <w:numId w:val="1"/>
        </w:numPr>
      </w:pPr>
      <w:r>
        <w:t>Crop Scouting held at the Princeton Research Station was mentioned</w:t>
      </w:r>
      <w:r w:rsidR="0064264F">
        <w:t xml:space="preserve"> for information purposes.  This isn’t an FFA activity and no action was taken.</w:t>
      </w:r>
      <w:r>
        <w:t xml:space="preserve"> </w:t>
      </w:r>
    </w:p>
    <w:p w14:paraId="2D29AD57" w14:textId="77777777" w:rsidR="0064264F" w:rsidRDefault="0064264F" w:rsidP="009009AB">
      <w:pPr>
        <w:pStyle w:val="ListParagraph"/>
        <w:numPr>
          <w:ilvl w:val="2"/>
          <w:numId w:val="1"/>
        </w:numPr>
      </w:pPr>
      <w:proofErr w:type="spellStart"/>
      <w:r>
        <w:t>Possibilty</w:t>
      </w:r>
      <w:proofErr w:type="spellEnd"/>
      <w:r>
        <w:t xml:space="preserve"> of changing the land judging scorecard was discussed.  Basically the same scorecard, except a separate scorecard for each site.  These proposal will need to be discussed at the regional level and feedback given.</w:t>
      </w:r>
    </w:p>
    <w:p w14:paraId="32EBB8C6" w14:textId="77777777" w:rsidR="0040739D" w:rsidRDefault="0040739D" w:rsidP="0064264F">
      <w:pPr>
        <w:pStyle w:val="ListParagraph"/>
        <w:ind w:left="2160"/>
      </w:pPr>
    </w:p>
    <w:p w14:paraId="181C596D" w14:textId="77777777" w:rsidR="0064264F" w:rsidRDefault="0064264F" w:rsidP="0064264F">
      <w:pPr>
        <w:pStyle w:val="ListParagraph"/>
        <w:ind w:left="2160"/>
      </w:pPr>
    </w:p>
    <w:p w14:paraId="129F67BE" w14:textId="77777777" w:rsidR="0064264F" w:rsidRDefault="0064264F" w:rsidP="0064264F">
      <w:pPr>
        <w:pStyle w:val="ListParagraph"/>
        <w:ind w:left="2160"/>
      </w:pPr>
    </w:p>
    <w:p w14:paraId="085B9FE5" w14:textId="77777777" w:rsidR="0064264F" w:rsidRDefault="0064264F" w:rsidP="0064264F">
      <w:pPr>
        <w:pStyle w:val="ListParagraph"/>
        <w:ind w:left="2160"/>
      </w:pPr>
    </w:p>
    <w:p w14:paraId="3E11CCB0" w14:textId="77777777" w:rsidR="000558E2" w:rsidRDefault="000558E2" w:rsidP="000558E2">
      <w:pPr>
        <w:pStyle w:val="ListParagraph"/>
        <w:numPr>
          <w:ilvl w:val="1"/>
          <w:numId w:val="1"/>
        </w:numPr>
      </w:pPr>
      <w:r>
        <w:lastRenderedPageBreak/>
        <w:t xml:space="preserve">Advocacy – </w:t>
      </w:r>
      <w:r w:rsidR="00B13861">
        <w:t>Lindsey Davie</w:t>
      </w:r>
    </w:p>
    <w:p w14:paraId="4BE65421" w14:textId="77777777" w:rsidR="00B13861" w:rsidRDefault="0064264F" w:rsidP="009674E9">
      <w:pPr>
        <w:pStyle w:val="ListParagraph"/>
        <w:numPr>
          <w:ilvl w:val="2"/>
          <w:numId w:val="1"/>
        </w:numPr>
      </w:pPr>
      <w:r>
        <w:t>KY FFA Foundation Teach Ag Committee</w:t>
      </w:r>
      <w:r w:rsidR="009674E9">
        <w:t>,</w:t>
      </w:r>
      <w:r>
        <w:t xml:space="preserve"> teacher recruitment</w:t>
      </w:r>
      <w:r w:rsidR="009674E9">
        <w:t>, Here by the Owl Campaign, Teach Ag Day were</w:t>
      </w:r>
      <w:r>
        <w:t xml:space="preserve"> discussed </w:t>
      </w:r>
    </w:p>
    <w:p w14:paraId="5E3647CF" w14:textId="77777777" w:rsidR="00B13861" w:rsidRDefault="00B13861" w:rsidP="00B13861">
      <w:pPr>
        <w:pStyle w:val="ListParagraph"/>
        <w:numPr>
          <w:ilvl w:val="2"/>
          <w:numId w:val="1"/>
        </w:numPr>
      </w:pPr>
      <w:r>
        <w:t>Promote local Ag Advocacy</w:t>
      </w:r>
    </w:p>
    <w:p w14:paraId="636DB786" w14:textId="77777777" w:rsidR="00B13861" w:rsidRDefault="009674E9" w:rsidP="00B13861">
      <w:pPr>
        <w:pStyle w:val="ListParagraph"/>
        <w:numPr>
          <w:ilvl w:val="3"/>
          <w:numId w:val="1"/>
        </w:numPr>
      </w:pPr>
      <w:r>
        <w:t>Pictures to be shown at the state FFA convention</w:t>
      </w:r>
    </w:p>
    <w:p w14:paraId="03267C08" w14:textId="77777777" w:rsidR="0064264F" w:rsidRDefault="0064264F" w:rsidP="0064264F">
      <w:pPr>
        <w:pStyle w:val="ListParagraph"/>
        <w:ind w:left="2880"/>
      </w:pPr>
    </w:p>
    <w:p w14:paraId="7670E50B" w14:textId="77777777" w:rsidR="000558E2" w:rsidRDefault="000558E2" w:rsidP="000558E2">
      <w:pPr>
        <w:pStyle w:val="ListParagraph"/>
        <w:numPr>
          <w:ilvl w:val="1"/>
          <w:numId w:val="1"/>
        </w:numPr>
      </w:pPr>
      <w:r>
        <w:t>Scholarship – No report</w:t>
      </w:r>
    </w:p>
    <w:p w14:paraId="640FC24B" w14:textId="77777777" w:rsidR="0040739D" w:rsidRDefault="0040739D" w:rsidP="0040739D">
      <w:pPr>
        <w:pStyle w:val="ListParagraph"/>
        <w:ind w:left="1440"/>
      </w:pPr>
    </w:p>
    <w:p w14:paraId="4B9DAC5C" w14:textId="77777777" w:rsidR="000558E2" w:rsidRDefault="00AE0FB4" w:rsidP="000558E2">
      <w:pPr>
        <w:pStyle w:val="ListParagraph"/>
        <w:numPr>
          <w:ilvl w:val="1"/>
          <w:numId w:val="1"/>
        </w:numPr>
      </w:pPr>
      <w:r>
        <w:t xml:space="preserve">Professional Growth – </w:t>
      </w:r>
      <w:r w:rsidR="009674E9">
        <w:t xml:space="preserve">Jacob Ball </w:t>
      </w:r>
    </w:p>
    <w:p w14:paraId="7AEA1B96" w14:textId="77777777" w:rsidR="009674E9" w:rsidRDefault="009674E9" w:rsidP="00B4206A">
      <w:pPr>
        <w:pStyle w:val="ListParagraph"/>
        <w:numPr>
          <w:ilvl w:val="2"/>
          <w:numId w:val="1"/>
        </w:numPr>
      </w:pPr>
      <w:r>
        <w:t>No tours for this upcoming</w:t>
      </w:r>
      <w:r w:rsidR="00F30424">
        <w:t xml:space="preserve"> </w:t>
      </w:r>
      <w:r w:rsidR="00CD05B4">
        <w:t>CTE Summer Program.</w:t>
      </w:r>
    </w:p>
    <w:p w14:paraId="0231455A" w14:textId="77777777" w:rsidR="009674E9" w:rsidRDefault="009674E9" w:rsidP="00B4206A">
      <w:pPr>
        <w:pStyle w:val="ListParagraph"/>
        <w:numPr>
          <w:ilvl w:val="2"/>
          <w:numId w:val="1"/>
        </w:numPr>
      </w:pPr>
      <w:r>
        <w:t>Wanted more hands-on activities in workshops and a continuing need to search for industry partners to assist and/or facilitate those types of workshops</w:t>
      </w:r>
    </w:p>
    <w:p w14:paraId="373E4AEA" w14:textId="77777777" w:rsidR="00AE0FB4" w:rsidRDefault="009674E9" w:rsidP="00B4206A">
      <w:pPr>
        <w:pStyle w:val="ListParagraph"/>
        <w:numPr>
          <w:ilvl w:val="2"/>
          <w:numId w:val="1"/>
        </w:numPr>
      </w:pPr>
      <w:r>
        <w:t>Pathway workshop with resource sharing was suggested</w:t>
      </w:r>
    </w:p>
    <w:p w14:paraId="6BCCB5D8" w14:textId="77777777" w:rsidR="009674E9" w:rsidRDefault="009674E9" w:rsidP="00B4206A">
      <w:pPr>
        <w:pStyle w:val="ListParagraph"/>
        <w:numPr>
          <w:ilvl w:val="2"/>
          <w:numId w:val="1"/>
        </w:numPr>
      </w:pPr>
      <w:r>
        <w:t>The need to advertise workshops especially if they include free resources/supplies was suggested</w:t>
      </w:r>
    </w:p>
    <w:p w14:paraId="27691136" w14:textId="77777777" w:rsidR="009674E9" w:rsidRDefault="00BD7057" w:rsidP="00B4206A">
      <w:pPr>
        <w:pStyle w:val="ListParagraph"/>
        <w:numPr>
          <w:ilvl w:val="2"/>
          <w:numId w:val="1"/>
        </w:numPr>
      </w:pPr>
      <w:r>
        <w:t>Roundtables at this year’s</w:t>
      </w:r>
      <w:r w:rsidR="009674E9">
        <w:t xml:space="preserve"> CTE Summer Program m</w:t>
      </w:r>
      <w:r w:rsidR="006973CE">
        <w:t>aybe all could/should be focused on SAEs.</w:t>
      </w:r>
    </w:p>
    <w:p w14:paraId="04C61445" w14:textId="77777777" w:rsidR="009E543C" w:rsidRDefault="009E543C" w:rsidP="009E543C">
      <w:pPr>
        <w:pStyle w:val="ListParagraph"/>
        <w:ind w:left="2880"/>
      </w:pPr>
    </w:p>
    <w:p w14:paraId="3E0451C4" w14:textId="77777777" w:rsidR="00CD05B4" w:rsidRDefault="00CD05B4" w:rsidP="00CD05B4">
      <w:pPr>
        <w:pStyle w:val="ListParagraph"/>
        <w:numPr>
          <w:ilvl w:val="1"/>
          <w:numId w:val="1"/>
        </w:numPr>
      </w:pPr>
      <w:r>
        <w:t>N</w:t>
      </w:r>
      <w:r w:rsidR="001B54D5">
        <w:t>AAE/ACTE</w:t>
      </w:r>
      <w:r w:rsidR="00AE0FB4">
        <w:t xml:space="preserve"> – Daniel Mattingly</w:t>
      </w:r>
    </w:p>
    <w:p w14:paraId="46C1969B" w14:textId="77777777" w:rsidR="006973CE" w:rsidRDefault="006973CE" w:rsidP="006973CE">
      <w:pPr>
        <w:pStyle w:val="ListParagraph"/>
        <w:numPr>
          <w:ilvl w:val="2"/>
          <w:numId w:val="1"/>
        </w:numPr>
      </w:pPr>
      <w:r>
        <w:t>Kentucky had 31 members attend the NAAE Conference in  San Antonio, Texas</w:t>
      </w:r>
    </w:p>
    <w:p w14:paraId="0BBBA050" w14:textId="77777777" w:rsidR="006973CE" w:rsidRDefault="006973CE" w:rsidP="006973CE">
      <w:pPr>
        <w:pStyle w:val="ListParagraph"/>
        <w:numPr>
          <w:ilvl w:val="2"/>
          <w:numId w:val="1"/>
        </w:numPr>
      </w:pPr>
      <w:r>
        <w:t>Next year’s conference will be held in Anaheim, California</w:t>
      </w:r>
    </w:p>
    <w:p w14:paraId="3801D509" w14:textId="77777777" w:rsidR="0040739D" w:rsidRDefault="006973CE" w:rsidP="006973CE">
      <w:pPr>
        <w:pStyle w:val="ListParagraph"/>
        <w:numPr>
          <w:ilvl w:val="2"/>
          <w:numId w:val="1"/>
        </w:numPr>
      </w:pPr>
      <w:r>
        <w:t>Encouraged Kentucky educations to apply for the NAAE Contests/Awards</w:t>
      </w:r>
    </w:p>
    <w:p w14:paraId="3956880C" w14:textId="77777777" w:rsidR="00F30424" w:rsidRDefault="00F30424" w:rsidP="0040739D">
      <w:pPr>
        <w:pStyle w:val="ListParagraph"/>
        <w:ind w:left="2160"/>
      </w:pPr>
    </w:p>
    <w:p w14:paraId="47ADFCAA" w14:textId="77777777" w:rsidR="00B45579" w:rsidRDefault="003858A0" w:rsidP="00B45579">
      <w:pPr>
        <w:pStyle w:val="ListParagraph"/>
        <w:numPr>
          <w:ilvl w:val="1"/>
          <w:numId w:val="1"/>
        </w:numPr>
      </w:pPr>
      <w:r>
        <w:t>Region IV/NAAE</w:t>
      </w:r>
      <w:r w:rsidR="00B45579">
        <w:t xml:space="preserve"> – Daniel Mattingly</w:t>
      </w:r>
    </w:p>
    <w:p w14:paraId="78C2EA75" w14:textId="77777777" w:rsidR="00B45579" w:rsidRDefault="00B45579" w:rsidP="00B45579">
      <w:pPr>
        <w:pStyle w:val="ListParagraph"/>
        <w:numPr>
          <w:ilvl w:val="3"/>
          <w:numId w:val="1"/>
        </w:numPr>
      </w:pPr>
      <w:r>
        <w:t>Kentucky will be hosting in June of 2020</w:t>
      </w:r>
    </w:p>
    <w:p w14:paraId="68A98F80" w14:textId="77777777" w:rsidR="006973CE" w:rsidRDefault="006973CE" w:rsidP="006973CE">
      <w:pPr>
        <w:pStyle w:val="ListParagraph"/>
        <w:numPr>
          <w:ilvl w:val="4"/>
          <w:numId w:val="1"/>
        </w:numPr>
      </w:pPr>
      <w:r>
        <w:t>Planning Committee met</w:t>
      </w:r>
    </w:p>
    <w:p w14:paraId="4BF30B39" w14:textId="77777777" w:rsidR="006973CE" w:rsidRDefault="006973CE" w:rsidP="006973CE">
      <w:pPr>
        <w:pStyle w:val="ListParagraph"/>
        <w:numPr>
          <w:ilvl w:val="5"/>
          <w:numId w:val="1"/>
        </w:numPr>
      </w:pPr>
      <w:r>
        <w:t>Bardstown will be the headquarters for the conference</w:t>
      </w:r>
    </w:p>
    <w:p w14:paraId="46026EDC" w14:textId="77777777" w:rsidR="006973CE" w:rsidRDefault="006973CE" w:rsidP="006973CE">
      <w:pPr>
        <w:pStyle w:val="ListParagraph"/>
        <w:numPr>
          <w:ilvl w:val="5"/>
          <w:numId w:val="1"/>
        </w:numPr>
      </w:pPr>
      <w:r>
        <w:t>Tours discussed</w:t>
      </w:r>
    </w:p>
    <w:p w14:paraId="6663D000" w14:textId="77777777" w:rsidR="006973CE" w:rsidRDefault="006973CE" w:rsidP="006973CE">
      <w:pPr>
        <w:pStyle w:val="ListParagraph"/>
        <w:numPr>
          <w:ilvl w:val="5"/>
          <w:numId w:val="1"/>
        </w:numPr>
      </w:pPr>
      <w:r>
        <w:t>More information at the CTE Summer Program</w:t>
      </w:r>
    </w:p>
    <w:p w14:paraId="1E2F874A" w14:textId="77777777" w:rsidR="0040739D" w:rsidRDefault="006973CE" w:rsidP="00BD7057">
      <w:pPr>
        <w:pStyle w:val="ListParagraph"/>
        <w:numPr>
          <w:ilvl w:val="3"/>
          <w:numId w:val="1"/>
        </w:numPr>
      </w:pPr>
      <w:r>
        <w:t>This summer’s Region IV Conference will be held in Ann Arbor, Michigan</w:t>
      </w:r>
    </w:p>
    <w:p w14:paraId="2065DBF4" w14:textId="77777777" w:rsidR="0040739D" w:rsidRDefault="0040739D" w:rsidP="0040739D">
      <w:pPr>
        <w:pStyle w:val="ListParagraph"/>
        <w:ind w:left="2160"/>
      </w:pPr>
    </w:p>
    <w:p w14:paraId="7EB3F0B6" w14:textId="77777777" w:rsidR="007F2979" w:rsidRDefault="007F2979" w:rsidP="007F2979">
      <w:pPr>
        <w:pStyle w:val="ListParagraph"/>
        <w:numPr>
          <w:ilvl w:val="0"/>
          <w:numId w:val="1"/>
        </w:numPr>
      </w:pPr>
      <w:r>
        <w:t>FFA Report – Matt Chaliff</w:t>
      </w:r>
    </w:p>
    <w:p w14:paraId="5826647C" w14:textId="77777777" w:rsidR="007F2979" w:rsidRDefault="006973CE" w:rsidP="007F2979">
      <w:pPr>
        <w:pStyle w:val="ListParagraph"/>
        <w:numPr>
          <w:ilvl w:val="1"/>
          <w:numId w:val="1"/>
        </w:numPr>
      </w:pPr>
      <w:r>
        <w:t>Regional Chair Boxes</w:t>
      </w:r>
    </w:p>
    <w:p w14:paraId="53E9D851" w14:textId="77777777" w:rsidR="00995583" w:rsidRDefault="006973CE" w:rsidP="00995583">
      <w:pPr>
        <w:pStyle w:val="ListParagraph"/>
        <w:numPr>
          <w:ilvl w:val="2"/>
          <w:numId w:val="1"/>
        </w:numPr>
      </w:pPr>
      <w:r>
        <w:t>Star</w:t>
      </w:r>
      <w:r w:rsidR="00995583">
        <w:t xml:space="preserve"> Plaques</w:t>
      </w:r>
      <w:r>
        <w:t>, FFA Day Contest Tabulation Books</w:t>
      </w:r>
    </w:p>
    <w:p w14:paraId="4D1C6B26" w14:textId="77777777" w:rsidR="006973CE" w:rsidRDefault="006973CE" w:rsidP="00995583">
      <w:pPr>
        <w:pStyle w:val="ListParagraph"/>
        <w:numPr>
          <w:ilvl w:val="2"/>
          <w:numId w:val="1"/>
        </w:numPr>
      </w:pPr>
      <w:r>
        <w:t>Tabulation Books also on Google</w:t>
      </w:r>
    </w:p>
    <w:p w14:paraId="564774D5" w14:textId="77777777" w:rsidR="006973CE" w:rsidRDefault="006973CE" w:rsidP="00995583">
      <w:pPr>
        <w:pStyle w:val="ListParagraph"/>
        <w:numPr>
          <w:ilvl w:val="2"/>
          <w:numId w:val="1"/>
        </w:numPr>
      </w:pPr>
      <w:r>
        <w:t>Please send results ASAP</w:t>
      </w:r>
    </w:p>
    <w:p w14:paraId="0E59FC07" w14:textId="77777777" w:rsidR="00BD7057" w:rsidRDefault="006973CE" w:rsidP="00BD7057">
      <w:pPr>
        <w:pStyle w:val="ListParagraph"/>
        <w:numPr>
          <w:ilvl w:val="2"/>
          <w:numId w:val="1"/>
        </w:numPr>
      </w:pPr>
      <w:r>
        <w:t>Contest Packets and Prep Room Materials will be hand delivered to the contest sites</w:t>
      </w:r>
    </w:p>
    <w:p w14:paraId="2D265A8E" w14:textId="77777777" w:rsidR="00E64A73" w:rsidRDefault="00E64A73" w:rsidP="00DF7EDF">
      <w:pPr>
        <w:pStyle w:val="ListParagraph"/>
        <w:numPr>
          <w:ilvl w:val="1"/>
          <w:numId w:val="1"/>
        </w:numPr>
      </w:pPr>
      <w:r>
        <w:t>FFA Dues Summary</w:t>
      </w:r>
    </w:p>
    <w:p w14:paraId="336CD466" w14:textId="77777777" w:rsidR="00995583" w:rsidRDefault="00E64A73" w:rsidP="00E64A73">
      <w:pPr>
        <w:pStyle w:val="ListParagraph"/>
        <w:numPr>
          <w:ilvl w:val="2"/>
          <w:numId w:val="1"/>
        </w:numPr>
      </w:pPr>
      <w:r>
        <w:t>9,777 paid members as of December 10  and increase of 397 members from this time last year</w:t>
      </w:r>
    </w:p>
    <w:p w14:paraId="711D2C96" w14:textId="77777777" w:rsidR="00E64A73" w:rsidRDefault="00E64A73" w:rsidP="00E64A73">
      <w:pPr>
        <w:pStyle w:val="ListParagraph"/>
        <w:numPr>
          <w:ilvl w:val="2"/>
          <w:numId w:val="1"/>
        </w:numPr>
      </w:pPr>
      <w:r>
        <w:t>2,771 unpaid members</w:t>
      </w:r>
    </w:p>
    <w:p w14:paraId="0744670A" w14:textId="77777777" w:rsidR="00E64A73" w:rsidRDefault="00E64A73" w:rsidP="00E64A73">
      <w:pPr>
        <w:pStyle w:val="ListParagraph"/>
        <w:numPr>
          <w:ilvl w:val="2"/>
          <w:numId w:val="1"/>
        </w:numPr>
      </w:pPr>
      <w:r>
        <w:t>Twenty chapters have not turned in a dues roster</w:t>
      </w:r>
    </w:p>
    <w:p w14:paraId="66319783" w14:textId="77777777" w:rsidR="00E64A73" w:rsidRDefault="00E64A73" w:rsidP="00E64A73">
      <w:pPr>
        <w:pStyle w:val="ListParagraph"/>
        <w:numPr>
          <w:ilvl w:val="2"/>
          <w:numId w:val="1"/>
        </w:numPr>
      </w:pPr>
      <w:r>
        <w:t>Seventeen chapters have completed rosters, but haven’t paid dues</w:t>
      </w:r>
    </w:p>
    <w:p w14:paraId="178E753A" w14:textId="77777777" w:rsidR="00E64A73" w:rsidRDefault="00E64A73" w:rsidP="00E64A73">
      <w:pPr>
        <w:pStyle w:val="ListParagraph"/>
        <w:numPr>
          <w:ilvl w:val="2"/>
          <w:numId w:val="1"/>
        </w:numPr>
      </w:pPr>
      <w:r>
        <w:t>All second semester students can pay their FFA dues</w:t>
      </w:r>
    </w:p>
    <w:p w14:paraId="4F33F67B" w14:textId="77777777" w:rsidR="00E64A73" w:rsidRDefault="00E64A73" w:rsidP="00E64A73">
      <w:pPr>
        <w:pStyle w:val="ListParagraph"/>
        <w:numPr>
          <w:ilvl w:val="2"/>
          <w:numId w:val="1"/>
        </w:numPr>
      </w:pPr>
      <w:r>
        <w:t>Teacher please check membership for out of school students</w:t>
      </w:r>
    </w:p>
    <w:p w14:paraId="1783A04E" w14:textId="77777777" w:rsidR="00E64A73" w:rsidRDefault="00E64A73" w:rsidP="00E64A73">
      <w:pPr>
        <w:pStyle w:val="ListParagraph"/>
        <w:numPr>
          <w:ilvl w:val="1"/>
          <w:numId w:val="1"/>
        </w:numPr>
      </w:pPr>
      <w:r>
        <w:t>Important dates were discussed and distributed</w:t>
      </w:r>
    </w:p>
    <w:p w14:paraId="2FA99F16" w14:textId="77777777" w:rsidR="00E64A73" w:rsidRDefault="00E64A73" w:rsidP="00E64A73">
      <w:pPr>
        <w:pStyle w:val="ListParagraph"/>
        <w:numPr>
          <w:ilvl w:val="1"/>
          <w:numId w:val="1"/>
        </w:numPr>
      </w:pPr>
      <w:r>
        <w:t>Teachers are encouraged to apply for Honorary American FFA Degree</w:t>
      </w:r>
    </w:p>
    <w:p w14:paraId="1948E52A" w14:textId="77777777" w:rsidR="00E64A73" w:rsidRDefault="00E64A73" w:rsidP="00E64A73">
      <w:pPr>
        <w:pStyle w:val="ListParagraph"/>
        <w:numPr>
          <w:ilvl w:val="1"/>
          <w:numId w:val="1"/>
        </w:numPr>
      </w:pPr>
      <w:r>
        <w:t xml:space="preserve">National Band, National Chorus, National Talent – applications can be submitted online at </w:t>
      </w:r>
      <w:hyperlink r:id="rId5" w:history="1">
        <w:r w:rsidRPr="00EE060F">
          <w:rPr>
            <w:rStyle w:val="Hyperlink"/>
          </w:rPr>
          <w:t>www.ffa.org</w:t>
        </w:r>
      </w:hyperlink>
    </w:p>
    <w:p w14:paraId="1C8C2B64" w14:textId="77777777" w:rsidR="00E64A73" w:rsidRDefault="00E64A73" w:rsidP="00E64A73">
      <w:pPr>
        <w:pStyle w:val="ListParagraph"/>
        <w:numPr>
          <w:ilvl w:val="1"/>
          <w:numId w:val="1"/>
        </w:numPr>
      </w:pPr>
      <w:r>
        <w:t xml:space="preserve">Teacher of the Year Award </w:t>
      </w:r>
      <w:r w:rsidR="002131CA">
        <w:t xml:space="preserve">application are </w:t>
      </w:r>
      <w:r>
        <w:t>to be scored at state rating</w:t>
      </w:r>
    </w:p>
    <w:p w14:paraId="48695878" w14:textId="77777777" w:rsidR="00E64A73" w:rsidRDefault="00E64A73" w:rsidP="00E64A73">
      <w:pPr>
        <w:pStyle w:val="ListParagraph"/>
        <w:numPr>
          <w:ilvl w:val="1"/>
          <w:numId w:val="1"/>
        </w:numPr>
      </w:pPr>
      <w:r>
        <w:t>Regional Chairs need to let their region know when and where the state degrees will be scored and if star battery is going to be required for regional stars</w:t>
      </w:r>
    </w:p>
    <w:p w14:paraId="0C73D5D4" w14:textId="77777777" w:rsidR="00E64A73" w:rsidRDefault="00E64A73" w:rsidP="00E64A73">
      <w:pPr>
        <w:pStyle w:val="ListParagraph"/>
        <w:numPr>
          <w:ilvl w:val="1"/>
          <w:numId w:val="1"/>
        </w:numPr>
      </w:pPr>
      <w:r>
        <w:t>Proficiency areas are the same as last year</w:t>
      </w:r>
    </w:p>
    <w:p w14:paraId="52DEDE83" w14:textId="77777777" w:rsidR="00995583" w:rsidRDefault="00DF7EDF" w:rsidP="00995583">
      <w:pPr>
        <w:pStyle w:val="ListParagraph"/>
        <w:numPr>
          <w:ilvl w:val="1"/>
          <w:numId w:val="1"/>
        </w:numPr>
      </w:pPr>
      <w:r>
        <w:t>State Convention Site Selection</w:t>
      </w:r>
    </w:p>
    <w:p w14:paraId="4B0B1FC8" w14:textId="77777777" w:rsidR="0040739D" w:rsidRDefault="00E64A73" w:rsidP="001F0C61">
      <w:pPr>
        <w:pStyle w:val="ListParagraph"/>
        <w:numPr>
          <w:ilvl w:val="2"/>
          <w:numId w:val="1"/>
        </w:numPr>
      </w:pPr>
      <w:r>
        <w:t>Received two bids from Louisville (Galt House and Fair Grounds) and one form Lexington</w:t>
      </w:r>
      <w:r w:rsidR="00DF7EDF">
        <w:t xml:space="preserve"> for 2021-2023</w:t>
      </w:r>
    </w:p>
    <w:p w14:paraId="04CF0D7B" w14:textId="77777777" w:rsidR="001F0C61" w:rsidRDefault="001F0C61" w:rsidP="001F0C61">
      <w:pPr>
        <w:pStyle w:val="ListParagraph"/>
        <w:ind w:left="2160"/>
      </w:pPr>
    </w:p>
    <w:p w14:paraId="1644E8A6" w14:textId="77777777" w:rsidR="001F0C61" w:rsidRDefault="001F0C61" w:rsidP="001F0C61">
      <w:pPr>
        <w:pStyle w:val="ListParagraph"/>
        <w:numPr>
          <w:ilvl w:val="0"/>
          <w:numId w:val="1"/>
        </w:numPr>
      </w:pPr>
      <w:r>
        <w:t>Ag Ed Report – Brandon Davis</w:t>
      </w:r>
    </w:p>
    <w:p w14:paraId="6C9DEE49" w14:textId="77777777" w:rsidR="001F0C61" w:rsidRDefault="001F0C61" w:rsidP="001F0C61">
      <w:pPr>
        <w:pStyle w:val="ListParagraph"/>
        <w:numPr>
          <w:ilvl w:val="1"/>
          <w:numId w:val="1"/>
        </w:numPr>
      </w:pPr>
      <w:r>
        <w:t>All 5 weeks for FFA Camp are full</w:t>
      </w:r>
    </w:p>
    <w:p w14:paraId="01CB5964" w14:textId="77777777" w:rsidR="001F0C61" w:rsidRDefault="001F0C61" w:rsidP="001F0C61">
      <w:pPr>
        <w:pStyle w:val="ListParagraph"/>
        <w:numPr>
          <w:ilvl w:val="2"/>
          <w:numId w:val="1"/>
        </w:numPr>
      </w:pPr>
      <w:r>
        <w:t>8 more chapters are registered to attend this year as compared to last summer</w:t>
      </w:r>
    </w:p>
    <w:p w14:paraId="7130EFF9" w14:textId="77777777" w:rsidR="001F0C61" w:rsidRDefault="001F0C61" w:rsidP="001F0C61">
      <w:pPr>
        <w:pStyle w:val="ListParagraph"/>
        <w:numPr>
          <w:ilvl w:val="1"/>
          <w:numId w:val="1"/>
        </w:numPr>
      </w:pPr>
      <w:r>
        <w:t>Summer Conference will run Tuesday through Friday (July 23-26)</w:t>
      </w:r>
    </w:p>
    <w:p w14:paraId="7D730876" w14:textId="77777777" w:rsidR="001F0C61" w:rsidRDefault="001F0C61" w:rsidP="001F0C61">
      <w:pPr>
        <w:pStyle w:val="ListParagraph"/>
        <w:numPr>
          <w:ilvl w:val="1"/>
          <w:numId w:val="1"/>
        </w:numPr>
      </w:pPr>
      <w:r>
        <w:t>New graduation requirements have been approved</w:t>
      </w:r>
    </w:p>
    <w:p w14:paraId="41188217" w14:textId="77777777" w:rsidR="001F0C61" w:rsidRDefault="001F0C61" w:rsidP="001F0C61">
      <w:pPr>
        <w:pStyle w:val="ListParagraph"/>
        <w:numPr>
          <w:ilvl w:val="1"/>
          <w:numId w:val="1"/>
        </w:numPr>
      </w:pPr>
      <w:r>
        <w:t>Exceptional work experience requirements are yet to be determined</w:t>
      </w:r>
    </w:p>
    <w:p w14:paraId="6443837F" w14:textId="77777777" w:rsidR="001F0C61" w:rsidRDefault="001F0C61" w:rsidP="001F0C61">
      <w:pPr>
        <w:pStyle w:val="ListParagraph"/>
        <w:numPr>
          <w:ilvl w:val="1"/>
          <w:numId w:val="1"/>
        </w:numPr>
      </w:pPr>
      <w:r>
        <w:t>Hopefully we will know next month about the industry certification</w:t>
      </w:r>
      <w:r w:rsidR="00294AF1">
        <w:t>s</w:t>
      </w:r>
      <w:r>
        <w:t xml:space="preserve"> for next year </w:t>
      </w:r>
    </w:p>
    <w:p w14:paraId="0D18827F" w14:textId="77777777" w:rsidR="001F0C61" w:rsidRDefault="001F0C61" w:rsidP="001F0C61">
      <w:pPr>
        <w:pStyle w:val="ListParagraph"/>
        <w:numPr>
          <w:ilvl w:val="1"/>
          <w:numId w:val="1"/>
        </w:numPr>
      </w:pPr>
      <w:r>
        <w:t xml:space="preserve">Currently one ag </w:t>
      </w:r>
      <w:proofErr w:type="spellStart"/>
      <w:r>
        <w:t>ed</w:t>
      </w:r>
      <w:proofErr w:type="spellEnd"/>
      <w:r>
        <w:t xml:space="preserve"> position open</w:t>
      </w:r>
    </w:p>
    <w:p w14:paraId="0052F012" w14:textId="77777777" w:rsidR="001F0C61" w:rsidRDefault="001F0C61" w:rsidP="001F0C61">
      <w:pPr>
        <w:pStyle w:val="ListParagraph"/>
        <w:ind w:left="1440"/>
      </w:pPr>
    </w:p>
    <w:p w14:paraId="08D0A348" w14:textId="77777777" w:rsidR="00E3601D" w:rsidRDefault="001B54D5" w:rsidP="00E3601D">
      <w:pPr>
        <w:pStyle w:val="ListParagraph"/>
        <w:numPr>
          <w:ilvl w:val="0"/>
          <w:numId w:val="1"/>
        </w:numPr>
      </w:pPr>
      <w:r>
        <w:t>Secondary</w:t>
      </w:r>
      <w:r w:rsidR="00E3601D">
        <w:t xml:space="preserve"> Educator’s Report – </w:t>
      </w:r>
      <w:r w:rsidR="001F0C61">
        <w:t xml:space="preserve">Dr. Bellah </w:t>
      </w:r>
    </w:p>
    <w:p w14:paraId="4714B23C" w14:textId="77777777" w:rsidR="0040739D" w:rsidRDefault="001F0C61" w:rsidP="001B54D5">
      <w:pPr>
        <w:pStyle w:val="ListParagraph"/>
        <w:numPr>
          <w:ilvl w:val="1"/>
          <w:numId w:val="1"/>
        </w:numPr>
      </w:pPr>
      <w:r>
        <w:t>Discussed upcoming events and dates for activities</w:t>
      </w:r>
      <w:r w:rsidR="001B54D5">
        <w:t xml:space="preserve">, </w:t>
      </w:r>
      <w:r>
        <w:t>the number of student teac</w:t>
      </w:r>
      <w:r w:rsidR="001B54D5">
        <w:t xml:space="preserve">hers, and addition of Dr. Christy </w:t>
      </w:r>
      <w:proofErr w:type="spellStart"/>
      <w:r w:rsidR="002131CA">
        <w:t>Guffey</w:t>
      </w:r>
      <w:proofErr w:type="spellEnd"/>
      <w:r w:rsidR="002131CA">
        <w:t xml:space="preserve"> and her husband to faculty</w:t>
      </w:r>
      <w:r w:rsidR="001B54D5">
        <w:t xml:space="preserve"> at Murray State University</w:t>
      </w:r>
    </w:p>
    <w:p w14:paraId="00068F0B" w14:textId="77777777" w:rsidR="001B54D5" w:rsidRDefault="001B54D5" w:rsidP="001B54D5">
      <w:pPr>
        <w:pStyle w:val="ListParagraph"/>
        <w:ind w:left="1440"/>
      </w:pPr>
    </w:p>
    <w:p w14:paraId="16AA48BA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>Adult Education</w:t>
      </w:r>
      <w:r w:rsidR="002C1D56">
        <w:t>/YFA Report</w:t>
      </w:r>
      <w:r>
        <w:t xml:space="preserve"> – </w:t>
      </w:r>
    </w:p>
    <w:p w14:paraId="1DB4D619" w14:textId="77777777" w:rsidR="009E543C" w:rsidRDefault="00F233A7" w:rsidP="001B54D5">
      <w:pPr>
        <w:pStyle w:val="ListParagraph"/>
        <w:numPr>
          <w:ilvl w:val="1"/>
          <w:numId w:val="1"/>
        </w:numPr>
      </w:pPr>
      <w:r>
        <w:t>No report</w:t>
      </w:r>
    </w:p>
    <w:p w14:paraId="3D864C00" w14:textId="77777777" w:rsidR="001B54D5" w:rsidRDefault="001B54D5" w:rsidP="001B54D5">
      <w:pPr>
        <w:pStyle w:val="ListParagraph"/>
        <w:ind w:left="1440"/>
      </w:pPr>
    </w:p>
    <w:p w14:paraId="641E783C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 xml:space="preserve">Regional Reports/Concerns – </w:t>
      </w:r>
    </w:p>
    <w:p w14:paraId="7FF786A3" w14:textId="77777777" w:rsidR="00F233A7" w:rsidRDefault="00F233A7" w:rsidP="00F233A7">
      <w:pPr>
        <w:pStyle w:val="ListParagraph"/>
        <w:numPr>
          <w:ilvl w:val="1"/>
          <w:numId w:val="1"/>
        </w:numPr>
      </w:pPr>
      <w:r>
        <w:t>None</w:t>
      </w:r>
    </w:p>
    <w:p w14:paraId="55F50A2F" w14:textId="77777777" w:rsidR="0040739D" w:rsidRDefault="0040739D" w:rsidP="0040739D">
      <w:pPr>
        <w:pStyle w:val="ListParagraph"/>
        <w:ind w:left="1440"/>
      </w:pPr>
    </w:p>
    <w:p w14:paraId="3494875D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 xml:space="preserve">Unfinished Business – </w:t>
      </w:r>
    </w:p>
    <w:p w14:paraId="4119CFE7" w14:textId="77777777" w:rsidR="0040739D" w:rsidRDefault="0040739D" w:rsidP="0040739D">
      <w:pPr>
        <w:pStyle w:val="ListParagraph"/>
        <w:numPr>
          <w:ilvl w:val="1"/>
          <w:numId w:val="1"/>
        </w:numPr>
      </w:pPr>
      <w:r>
        <w:t>None</w:t>
      </w:r>
    </w:p>
    <w:p w14:paraId="1649B7F2" w14:textId="77777777" w:rsidR="009E543C" w:rsidRDefault="009E543C" w:rsidP="009E543C">
      <w:pPr>
        <w:pStyle w:val="ListParagraph"/>
        <w:ind w:left="1440"/>
      </w:pPr>
    </w:p>
    <w:p w14:paraId="25228F64" w14:textId="77777777" w:rsidR="00F233A7" w:rsidRDefault="002131CA" w:rsidP="00F233A7">
      <w:pPr>
        <w:pStyle w:val="ListParagraph"/>
        <w:numPr>
          <w:ilvl w:val="0"/>
          <w:numId w:val="1"/>
        </w:numPr>
      </w:pPr>
      <w:r>
        <w:t>New Business –</w:t>
      </w:r>
    </w:p>
    <w:p w14:paraId="39E3A5F4" w14:textId="77777777" w:rsidR="002131CA" w:rsidRDefault="002131CA" w:rsidP="002131CA">
      <w:pPr>
        <w:pStyle w:val="ListParagraph"/>
        <w:numPr>
          <w:ilvl w:val="1"/>
          <w:numId w:val="1"/>
        </w:numPr>
      </w:pPr>
      <w:r>
        <w:t>None</w:t>
      </w:r>
    </w:p>
    <w:p w14:paraId="6D624513" w14:textId="77777777" w:rsidR="0040739D" w:rsidRDefault="0040739D" w:rsidP="0040739D">
      <w:pPr>
        <w:pStyle w:val="ListParagraph"/>
        <w:ind w:left="1440"/>
      </w:pPr>
    </w:p>
    <w:p w14:paraId="6E00D605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>Adjourn</w:t>
      </w:r>
    </w:p>
    <w:p w14:paraId="311F8237" w14:textId="77777777" w:rsidR="00E3601D" w:rsidRDefault="00F233A7" w:rsidP="00F233A7">
      <w:pPr>
        <w:pStyle w:val="ListParagraph"/>
        <w:numPr>
          <w:ilvl w:val="1"/>
          <w:numId w:val="1"/>
        </w:numPr>
      </w:pPr>
      <w:r>
        <w:t xml:space="preserve">The motion to adjourn was moved by Daniel Bustle </w:t>
      </w:r>
      <w:r w:rsidR="001B54D5">
        <w:t>and seconded by Misty Bivens</w:t>
      </w:r>
      <w:r>
        <w:t xml:space="preserve">.  Motion passed </w:t>
      </w:r>
    </w:p>
    <w:sectPr w:rsidR="00E3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2FC7"/>
    <w:multiLevelType w:val="hybridMultilevel"/>
    <w:tmpl w:val="EA7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00"/>
    <w:rsid w:val="000558E2"/>
    <w:rsid w:val="000A1607"/>
    <w:rsid w:val="000C396C"/>
    <w:rsid w:val="001355C6"/>
    <w:rsid w:val="001B54D5"/>
    <w:rsid w:val="001F0C61"/>
    <w:rsid w:val="002131CA"/>
    <w:rsid w:val="00260384"/>
    <w:rsid w:val="002765D7"/>
    <w:rsid w:val="00276EDD"/>
    <w:rsid w:val="00294AF1"/>
    <w:rsid w:val="002C1D56"/>
    <w:rsid w:val="003858A0"/>
    <w:rsid w:val="003A18B5"/>
    <w:rsid w:val="003A6BB1"/>
    <w:rsid w:val="003C1E7D"/>
    <w:rsid w:val="0040739D"/>
    <w:rsid w:val="005F0913"/>
    <w:rsid w:val="0064264F"/>
    <w:rsid w:val="00662DFC"/>
    <w:rsid w:val="00694FAD"/>
    <w:rsid w:val="006973CE"/>
    <w:rsid w:val="006D6A96"/>
    <w:rsid w:val="006F1C39"/>
    <w:rsid w:val="00756000"/>
    <w:rsid w:val="007F2979"/>
    <w:rsid w:val="0093481C"/>
    <w:rsid w:val="009674E9"/>
    <w:rsid w:val="00995583"/>
    <w:rsid w:val="009B52F0"/>
    <w:rsid w:val="009C1DEC"/>
    <w:rsid w:val="009E543C"/>
    <w:rsid w:val="00A40FAA"/>
    <w:rsid w:val="00AE0FB4"/>
    <w:rsid w:val="00B13861"/>
    <w:rsid w:val="00B45579"/>
    <w:rsid w:val="00B76DF1"/>
    <w:rsid w:val="00B807DD"/>
    <w:rsid w:val="00BC5267"/>
    <w:rsid w:val="00BD7057"/>
    <w:rsid w:val="00CC7A01"/>
    <w:rsid w:val="00CD05B4"/>
    <w:rsid w:val="00D473EC"/>
    <w:rsid w:val="00D819C1"/>
    <w:rsid w:val="00DE22FC"/>
    <w:rsid w:val="00DF7EDF"/>
    <w:rsid w:val="00E0312E"/>
    <w:rsid w:val="00E17B42"/>
    <w:rsid w:val="00E3601D"/>
    <w:rsid w:val="00E64A73"/>
    <w:rsid w:val="00EF3C4C"/>
    <w:rsid w:val="00F233A7"/>
    <w:rsid w:val="00F30424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398C"/>
  <w15:chartTrackingRefBased/>
  <w15:docId w15:val="{BC03D9C2-0A23-45E0-B977-2CBFD8E5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Chaliff, Matt - Division of Student Transition and Career Readiness</cp:lastModifiedBy>
  <cp:revision>2</cp:revision>
  <dcterms:created xsi:type="dcterms:W3CDTF">2019-01-03T16:19:00Z</dcterms:created>
  <dcterms:modified xsi:type="dcterms:W3CDTF">2019-01-03T16:19:00Z</dcterms:modified>
</cp:coreProperties>
</file>